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A8" w:rsidRDefault="007A63A8" w:rsidP="007A63A8">
      <w:pPr>
        <w:jc w:val="center"/>
        <w:rPr>
          <w:rFonts w:ascii="Arial" w:hAnsi="Arial" w:cs="Arial"/>
          <w:color w:val="222222"/>
          <w:shd w:val="clear" w:color="auto" w:fill="FFFFFF"/>
        </w:rPr>
      </w:pPr>
      <w:r>
        <w:rPr>
          <w:noProof/>
          <w:lang w:eastAsia="en-GB"/>
        </w:rPr>
        <w:drawing>
          <wp:inline distT="0" distB="0" distL="0" distR="0" wp14:anchorId="6B06C898" wp14:editId="03D8D69E">
            <wp:extent cx="1685925" cy="16859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p>
    <w:p w:rsidR="00E40EEE" w:rsidRDefault="007A63A8">
      <w:r>
        <w:rPr>
          <w:rFonts w:ascii="Arial" w:hAnsi="Arial" w:cs="Arial"/>
          <w:color w:val="222222"/>
          <w:shd w:val="clear" w:color="auto" w:fill="FFFFFF"/>
        </w:rPr>
        <w:t>Dear Parent/Carer</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rPr>
        <w:br/>
      </w:r>
      <w:r>
        <w:rPr>
          <w:rFonts w:ascii="Arial" w:hAnsi="Arial" w:cs="Arial"/>
          <w:color w:val="222222"/>
          <w:shd w:val="clear" w:color="auto" w:fill="FFFFFF"/>
        </w:rPr>
        <w:t>Following on from our recent ParentPay Communication regarding our new external catering supplier "The Pantry".</w:t>
      </w:r>
      <w:r>
        <w:rPr>
          <w:rFonts w:ascii="Arial" w:hAnsi="Arial" w:cs="Arial"/>
          <w:color w:val="222222"/>
        </w:rPr>
        <w:br/>
      </w:r>
      <w:r>
        <w:rPr>
          <w:rFonts w:ascii="Arial" w:hAnsi="Arial" w:cs="Arial"/>
          <w:color w:val="222222"/>
          <w:shd w:val="clear" w:color="auto" w:fill="FFFFFF"/>
        </w:rPr>
        <w:t>When booking your meals through ParentPay could you please ensure you book your dessert as well as your main meal, this will ensure the catering team have sufficient dessert portions to cater for all the children.</w:t>
      </w:r>
      <w:r>
        <w:rPr>
          <w:rFonts w:ascii="Arial" w:hAnsi="Arial" w:cs="Arial"/>
          <w:color w:val="222222"/>
        </w:rPr>
        <w:br/>
      </w:r>
      <w:r>
        <w:rPr>
          <w:rFonts w:ascii="Arial" w:hAnsi="Arial" w:cs="Arial"/>
          <w:color w:val="222222"/>
        </w:rPr>
        <w:br/>
      </w:r>
      <w:r>
        <w:rPr>
          <w:rFonts w:ascii="Arial" w:hAnsi="Arial" w:cs="Arial"/>
          <w:color w:val="222222"/>
          <w:shd w:val="clear" w:color="auto" w:fill="FFFFFF"/>
        </w:rPr>
        <w:t>Finance Team</w:t>
      </w:r>
      <w:r>
        <w:rPr>
          <w:rFonts w:ascii="Arial" w:hAnsi="Arial" w:cs="Arial"/>
          <w:color w:val="222222"/>
        </w:rPr>
        <w:br/>
      </w:r>
      <w:r>
        <w:rPr>
          <w:rFonts w:ascii="Arial" w:hAnsi="Arial" w:cs="Arial"/>
          <w:color w:val="222222"/>
        </w:rPr>
        <w:br/>
      </w:r>
      <w:r>
        <w:rPr>
          <w:rFonts w:ascii="Arial" w:hAnsi="Arial" w:cs="Arial"/>
          <w:color w:val="222222"/>
          <w:shd w:val="clear" w:color="auto" w:fill="FFFFFF"/>
        </w:rPr>
        <w:t>Two Mile Ash School</w:t>
      </w:r>
      <w:bookmarkStart w:id="0" w:name="_GoBack"/>
      <w:bookmarkEnd w:id="0"/>
    </w:p>
    <w:sectPr w:rsidR="00E40E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A8"/>
    <w:rsid w:val="007A63A8"/>
    <w:rsid w:val="00E40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7DD8"/>
  <w15:chartTrackingRefBased/>
  <w15:docId w15:val="{18D8A60D-09AC-4D2D-9B99-53E2211C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a98ed9fb-e137-4db3-84be-c3f9ec4c12c3"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Two Mile Ash School</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Boniface-Allen</dc:creator>
  <cp:keywords/>
  <dc:description/>
  <cp:lastModifiedBy>Sinead Boniface-Allen</cp:lastModifiedBy>
  <cp:revision>1</cp:revision>
  <dcterms:created xsi:type="dcterms:W3CDTF">2022-03-28T11:02:00Z</dcterms:created>
  <dcterms:modified xsi:type="dcterms:W3CDTF">2022-03-28T11:05:00Z</dcterms:modified>
</cp:coreProperties>
</file>