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hdphoto2.wdp" ContentType="image/vnd.ms-photo"/>
  <Override PartName="/word/media/image2.png" ContentType="image/png"/>
  <Override PartName="/word/media/hdphoto1.wdp" ContentType="image/vnd.ms-photo"/>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both"/>
        <w:rPr>
          <w:rFonts w:ascii="Arial" w:hAnsi="Arial" w:eastAsia="Calibri" w:cs="Arial"/>
          <w:color w:val="000000"/>
          <w:sz w:val="24"/>
          <w:szCs w:val="24"/>
        </w:rPr>
      </w:pPr>
      <w:r>
        <w:rPr>
          <w:rFonts w:eastAsia="Calibri" w:cs="Arial" w:ascii="Arial" w:hAnsi="Arial"/>
          <w:color w:val="000000"/>
          <w:sz w:val="24"/>
          <w:szCs w:val="24"/>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1372235" cy="9931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372235" cy="993140"/>
                    </a:xfrm>
                    <a:prstGeom prst="rect">
                      <a:avLst/>
                    </a:prstGeom>
                  </pic:spPr>
                </pic:pic>
              </a:graphicData>
            </a:graphic>
          </wp:anchor>
        </w:drawing>
      </w:r>
    </w:p>
    <w:p>
      <w:pPr>
        <w:pStyle w:val="Normal"/>
        <w:spacing w:before="0" w:after="0"/>
        <w:jc w:val="both"/>
        <w:rPr>
          <w:rFonts w:ascii="Arial" w:hAnsi="Arial" w:eastAsia="Calibri" w:cs="Arial"/>
          <w:color w:val="000000"/>
          <w:sz w:val="24"/>
          <w:szCs w:val="24"/>
        </w:rPr>
      </w:pPr>
      <w:r>
        <w:rPr>
          <w:rFonts w:eastAsia="Calibri" w:cs="Arial" w:ascii="Arial" w:hAnsi="Arial"/>
          <w:color w:val="000000"/>
          <w:sz w:val="24"/>
          <w:szCs w:val="24"/>
        </w:rPr>
      </w:r>
    </w:p>
    <w:p>
      <w:pPr>
        <w:pStyle w:val="Normal"/>
        <w:spacing w:before="0" w:after="0"/>
        <w:jc w:val="both"/>
        <w:rPr>
          <w:rFonts w:ascii="Arial" w:hAnsi="Arial" w:eastAsia="Calibri" w:cs="Arial"/>
          <w:color w:val="000000"/>
          <w:sz w:val="24"/>
          <w:szCs w:val="24"/>
        </w:rPr>
      </w:pPr>
      <w:r>
        <w:rPr>
          <w:rFonts w:eastAsia="Calibri" w:cs="Arial" w:ascii="Arial" w:hAnsi="Arial"/>
          <w:color w:val="000000"/>
          <w:sz w:val="24"/>
          <w:szCs w:val="24"/>
        </w:rPr>
      </w:r>
    </w:p>
    <w:p>
      <w:pPr>
        <w:pStyle w:val="Normal"/>
        <w:spacing w:before="0" w:after="0"/>
        <w:jc w:val="both"/>
        <w:rPr>
          <w:rFonts w:ascii="Arial" w:hAnsi="Arial" w:eastAsia="Calibri" w:cs="Arial"/>
          <w:color w:val="000000"/>
          <w:sz w:val="24"/>
          <w:szCs w:val="24"/>
        </w:rPr>
      </w:pPr>
      <w:r>
        <w:rPr>
          <w:rFonts w:eastAsia="Calibri" w:cs="Arial" w:ascii="Arial" w:hAnsi="Arial"/>
          <w:color w:val="000000"/>
          <w:sz w:val="24"/>
          <w:szCs w:val="24"/>
        </w:rPr>
      </w:r>
    </w:p>
    <w:p>
      <w:pPr>
        <w:pStyle w:val="Normal"/>
        <w:spacing w:before="0" w:after="0"/>
        <w:jc w:val="both"/>
        <w:rPr>
          <w:rFonts w:ascii="Comic Sans MS" w:hAnsi="Comic Sans MS" w:eastAsia="Calibri" w:cs="Arial"/>
          <w:color w:val="000000"/>
          <w:sz w:val="24"/>
          <w:szCs w:val="24"/>
        </w:rPr>
      </w:pPr>
      <w:r>
        <w:rPr/>
      </w:r>
    </w:p>
    <w:p>
      <w:pPr>
        <w:pStyle w:val="Normal"/>
        <w:spacing w:before="0" w:after="0"/>
        <w:jc w:val="both"/>
        <w:rPr>
          <w:rFonts w:ascii="Comic Sans MS" w:hAnsi="Comic Sans MS" w:eastAsia="Calibri" w:cs="Arial"/>
          <w:color w:val="000000"/>
          <w:sz w:val="24"/>
          <w:szCs w:val="24"/>
        </w:rPr>
      </w:pPr>
      <w:r>
        <w:rPr/>
      </w:r>
    </w:p>
    <w:p>
      <w:pPr>
        <w:pStyle w:val="Normal"/>
        <w:spacing w:before="0" w:after="0"/>
        <w:jc w:val="both"/>
        <w:rPr>
          <w:rFonts w:ascii="Comic Sans MS" w:hAnsi="Comic Sans MS" w:eastAsia="Calibri" w:cs="Arial"/>
          <w:color w:val="000000"/>
          <w:sz w:val="24"/>
          <w:szCs w:val="24"/>
        </w:rPr>
      </w:pPr>
      <w:r>
        <w:rPr>
          <w:rFonts w:eastAsia="Calibri" w:cs="Arial" w:ascii="Comic Sans MS" w:hAnsi="Comic Sans MS"/>
          <w:color w:val="000000"/>
          <w:sz w:val="24"/>
          <w:szCs w:val="24"/>
        </w:rPr>
        <w:t>Dear Parents/Carers,</w:t>
        <w:tab/>
        <w:tab/>
        <w:tab/>
        <w:tab/>
        <w:tab/>
        <w:tab/>
        <w:tab/>
        <w:tab/>
        <w:t>September 2022</w:t>
      </w:r>
    </w:p>
    <w:p>
      <w:pPr>
        <w:pStyle w:val="Normal"/>
        <w:spacing w:before="0" w:after="0"/>
        <w:jc w:val="both"/>
        <w:rPr>
          <w:rFonts w:ascii="Comic Sans MS" w:hAnsi="Comic Sans MS" w:eastAsia="Calibri" w:cs="Arial"/>
          <w:color w:val="000000"/>
          <w:sz w:val="24"/>
          <w:szCs w:val="24"/>
        </w:rPr>
      </w:pPr>
      <w:r>
        <w:rPr>
          <w:rFonts w:eastAsia="Calibri" w:cs="Arial" w:ascii="Comic Sans MS" w:hAnsi="Comic Sans MS"/>
          <w:color w:val="000000"/>
          <w:sz w:val="24"/>
          <w:szCs w:val="24"/>
        </w:rPr>
      </w:r>
    </w:p>
    <w:p>
      <w:pPr>
        <w:pStyle w:val="Normal"/>
        <w:spacing w:before="0" w:after="0"/>
        <w:jc w:val="both"/>
        <w:rPr>
          <w:rFonts w:ascii="Comic Sans MS" w:hAnsi="Comic Sans MS" w:cs="Arial"/>
          <w:sz w:val="24"/>
          <w:szCs w:val="24"/>
          <w:u w:val="single"/>
        </w:rPr>
      </w:pPr>
      <w:r>
        <w:rPr>
          <w:rFonts w:eastAsia="Calibri" w:cs="Arial" w:ascii="Comic Sans MS" w:hAnsi="Comic Sans MS"/>
          <w:color w:val="000000"/>
          <w:sz w:val="24"/>
          <w:szCs w:val="24"/>
          <w:u w:val="single"/>
        </w:rPr>
        <w:t>Author visit to our school!</w:t>
      </w:r>
    </w:p>
    <w:p>
      <w:pPr>
        <w:pStyle w:val="Normal"/>
        <w:spacing w:before="0" w:after="0"/>
        <w:jc w:val="both"/>
        <w:rPr>
          <w:rFonts w:ascii="Comic Sans MS" w:hAnsi="Comic Sans MS" w:cs="Arial"/>
          <w:sz w:val="24"/>
          <w:szCs w:val="24"/>
        </w:rPr>
      </w:pPr>
      <w:r>
        <w:rPr>
          <w:rFonts w:cs="Arial" w:ascii="Comic Sans MS" w:hAnsi="Comic Sans MS"/>
          <w:sz w:val="24"/>
          <w:szCs w:val="24"/>
        </w:rPr>
        <w:t>We are very excited to announce that on the 22</w:t>
      </w:r>
      <w:r>
        <w:rPr>
          <w:rFonts w:cs="Arial" w:ascii="Comic Sans MS" w:hAnsi="Comic Sans MS"/>
          <w:sz w:val="24"/>
          <w:szCs w:val="24"/>
          <w:vertAlign w:val="superscript"/>
        </w:rPr>
        <w:t>nd</w:t>
      </w:r>
      <w:r>
        <w:rPr>
          <w:rFonts w:cs="Arial" w:ascii="Comic Sans MS" w:hAnsi="Comic Sans MS"/>
          <w:sz w:val="24"/>
          <w:szCs w:val="24"/>
        </w:rPr>
        <w:t xml:space="preserve"> September, the author Alex Bellos is visiting our school!  Alex writes for the Guardian newspaper and has written many books, including helping the footballer, Pelé, to write his autobiography.  He has presented films for the BBC about football in South America and also enjoys writing about maths.   </w:t>
      </w:r>
    </w:p>
    <w:p>
      <w:pPr>
        <w:pStyle w:val="Normal"/>
        <w:spacing w:before="0" w:after="0"/>
        <w:jc w:val="both"/>
        <w:rPr>
          <w:rFonts w:ascii="Comic Sans MS" w:hAnsi="Comic Sans MS" w:cs="Arial"/>
          <w:sz w:val="24"/>
          <w:szCs w:val="24"/>
        </w:rPr>
      </w:pPr>
      <w:r>
        <w:rPr>
          <w:rFonts w:cs="Arial" w:ascii="Comic Sans MS" w:hAnsi="Comic Sans MS"/>
          <w:sz w:val="24"/>
          <w:szCs w:val="24"/>
        </w:rPr>
      </w:r>
    </w:p>
    <w:p>
      <w:pPr>
        <w:pStyle w:val="Normal"/>
        <w:spacing w:before="0" w:after="0"/>
        <w:jc w:val="both"/>
        <w:rPr>
          <w:rFonts w:ascii="Comic Sans MS" w:hAnsi="Comic Sans MS" w:cs="Arial"/>
          <w:sz w:val="24"/>
          <w:szCs w:val="24"/>
        </w:rPr>
      </w:pPr>
      <w:r>
        <w:rPr>
          <w:rFonts w:cs="Arial" w:ascii="Comic Sans MS" w:hAnsi="Comic Sans MS"/>
          <w:sz w:val="24"/>
          <w:szCs w:val="24"/>
        </w:rPr>
        <w:t xml:space="preserve">Below are two extracts from different books.  One extract is from his book Football School: The Greatest Ever Quiz Book which contains over 300 questions! The other is an extract from Football School Season 2: Where Football Explains the World. </w:t>
      </w:r>
    </w:p>
    <w:p>
      <w:pPr>
        <w:pStyle w:val="Normal"/>
        <w:spacing w:before="0" w:after="0"/>
        <w:jc w:val="both"/>
        <w:rPr>
          <w:rFonts w:ascii="Arial" w:hAnsi="Arial" w:cs="Arial"/>
          <w:sz w:val="24"/>
          <w:szCs w:val="24"/>
        </w:rPr>
      </w:pPr>
      <w:r>
        <w:rPr>
          <w:rFonts w:cs="Arial" w:ascii="Arial" w:hAnsi="Arial"/>
          <w:sz w:val="24"/>
          <w:szCs w:val="24"/>
        </w:rPr>
        <mc:AlternateContent>
          <mc:Choice Requires="wps">
            <w:drawing>
              <wp:anchor behindDoc="1" distT="0" distB="0" distL="114300" distR="114300" simplePos="0" locked="0" layoutInCell="0" allowOverlap="1" relativeHeight="12" wp14:anchorId="21DD298E">
                <wp:simplePos x="0" y="0"/>
                <wp:positionH relativeFrom="column">
                  <wp:posOffset>3246120</wp:posOffset>
                </wp:positionH>
                <wp:positionV relativeFrom="paragraph">
                  <wp:posOffset>214630</wp:posOffset>
                </wp:positionV>
                <wp:extent cx="3391535" cy="3020695"/>
                <wp:effectExtent l="0" t="0" r="0" b="8890"/>
                <wp:wrapTight wrapText="bothSides">
                  <wp:wrapPolygon edited="0">
                    <wp:start x="0" y="0"/>
                    <wp:lineTo x="0" y="21527"/>
                    <wp:lineTo x="21479" y="21527"/>
                    <wp:lineTo x="21479" y="0"/>
                    <wp:lineTo x="0" y="0"/>
                  </wp:wrapPolygon>
                </wp:wrapTight>
                <wp:docPr id="2" name="Picture 8"/>
                <a:graphic xmlns:a="http://schemas.openxmlformats.org/drawingml/2006/main">
                  <a:graphicData uri="http://schemas.openxmlformats.org/drawingml/2006/picture">
                    <pic:pic xmlns:pic="http://schemas.openxmlformats.org/drawingml/2006/picture">
                      <pic:nvPicPr>
                        <pic:cNvPr id="0" name="Picture 8" descr=""/>
                        <pic:cNvPicPr/>
                      </pic:nvPicPr>
                      <pic:blipFill>
                        <a:blip r:embed="rId3">
                          <a:extLst>
                            <a:ext uri="{BEBA8EAE-BF5A-486C-A8C5-ECC9F3942E4B}">
                              <a14:imgProps xmlns:a14="http://schemas.microsoft.com/office/drawing/2010/main">
                                <a14:imgLayer r:embed="rId4">
                                  <a14:imgEffect>
                                    <a14:brightnessContrast amount="50000" contrast="-40000"/>
                                  </a14:imgEffect>
                                </a14:imgLayer>
                              </a14:imgProps>
                            </a:ext>
                          </a:extLst>
                        </a:blip>
                        <a:stretch/>
                      </pic:blipFill>
                      <pic:spPr>
                        <a:xfrm>
                          <a:off x="0" y="0"/>
                          <a:ext cx="3390840" cy="302004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8" stroked="f" style="position:absolute;margin-left:255.6pt;margin-top:16.9pt;width:266.95pt;height:237.75pt;mso-wrap-style:none;v-text-anchor:middle" wp14:anchorId="21DD298E" type="shapetype_75">
                <v:imagedata r:id="rId3" o:detectmouseclick="t"/>
                <v:stroke color="#3465a4" joinstyle="round" endcap="flat"/>
                <w10:wrap type="square"/>
              </v:shape>
            </w:pict>
          </mc:Fallback>
        </mc:AlternateContent>
      </w:r>
    </w:p>
    <w:p>
      <w:pPr>
        <w:pStyle w:val="Normal"/>
        <w:spacing w:before="0" w:after="0"/>
        <w:jc w:val="both"/>
        <w:rPr>
          <w:rFonts w:ascii="Arial" w:hAnsi="Arial" w:cs="Arial"/>
          <w:sz w:val="24"/>
          <w:szCs w:val="24"/>
        </w:rPr>
      </w:pPr>
      <w:r>
        <mc:AlternateContent>
          <mc:Choice Requires="wps">
            <w:drawing>
              <wp:anchor behindDoc="1" distT="0" distB="0" distL="0" distR="114300" simplePos="0" locked="0" layoutInCell="0" allowOverlap="1" relativeHeight="11" wp14:anchorId="28F4231E">
                <wp:simplePos x="0" y="0"/>
                <wp:positionH relativeFrom="margin">
                  <wp:align>left</wp:align>
                </wp:positionH>
                <wp:positionV relativeFrom="paragraph">
                  <wp:posOffset>6350</wp:posOffset>
                </wp:positionV>
                <wp:extent cx="3223895" cy="2264410"/>
                <wp:effectExtent l="0" t="0" r="0" b="3810"/>
                <wp:wrapTight wrapText="bothSides">
                  <wp:wrapPolygon edited="0">
                    <wp:start x="0" y="0"/>
                    <wp:lineTo x="0" y="21455"/>
                    <wp:lineTo x="21447" y="21455"/>
                    <wp:lineTo x="21447" y="0"/>
                    <wp:lineTo x="0" y="0"/>
                  </wp:wrapPolygon>
                </wp:wrapTight>
                <wp:docPr id="3" name="Picture 7"/>
                <a:graphic xmlns:a="http://schemas.openxmlformats.org/drawingml/2006/main">
                  <a:graphicData uri="http://schemas.openxmlformats.org/drawingml/2006/picture">
                    <pic:pic xmlns:pic="http://schemas.openxmlformats.org/drawingml/2006/picture">
                      <pic:nvPicPr>
                        <pic:cNvPr id="1" name="Picture 7" descr=""/>
                        <pic:cNvPicPr/>
                      </pic:nvPicPr>
                      <pic:blipFill>
                        <a:blip r:embed="rId5">
                          <a:extLst>
                            <a:ext uri="{BEBA8EAE-BF5A-486C-A8C5-ECC9F3942E4B}">
                              <a14:imgProps xmlns:a14="http://schemas.microsoft.com/office/drawing/2010/main">
                                <a14:imgLayer r:embed="rId6">
                                  <a14:imgEffect>
                                    <a14:brightnessContrast amount="50000" contrast="-40000"/>
                                  </a14:imgEffect>
                                </a14:imgLayer>
                              </a14:imgProps>
                            </a:ext>
                          </a:extLst>
                        </a:blip>
                        <a:stretch/>
                      </pic:blipFill>
                      <pic:spPr>
                        <a:xfrm>
                          <a:off x="0" y="0"/>
                          <a:ext cx="3223440" cy="2263680"/>
                        </a:xfrm>
                        <a:prstGeom prst="rect">
                          <a:avLst/>
                        </a:prstGeom>
                        <a:ln w="0">
                          <a:noFill/>
                        </a:ln>
                      </pic:spPr>
                    </pic:pic>
                  </a:graphicData>
                </a:graphic>
              </wp:anchor>
            </w:drawing>
          </mc:Choice>
          <mc:Fallback>
            <w:pict>
              <v:shape id="shape_0" ID="Picture 7" stroked="f" style="position:absolute;margin-left:0pt;margin-top:0.5pt;width:253.75pt;height:178.2pt;mso-wrap-style:none;v-text-anchor:middle;mso-position-horizontal:left;mso-position-horizontal-relative:margin" wp14:anchorId="28F4231E" type="shapetype_75">
                <v:imagedata r:id="rId7" o:detectmouseclick="t"/>
                <v:stroke color="#3465a4" joinstyle="round" endcap="flat"/>
                <w10:wrap type="square"/>
              </v:shape>
            </w:pict>
          </mc:Fallback>
        </mc:AlternateContent>
      </w:r>
      <w:r>
        <w:rPr>
          <w:rFonts w:cs="Arial" w:ascii="Arial" w:hAnsi="Arial"/>
          <w:sz w:val="24"/>
          <w:szCs w:val="24"/>
        </w:rPr>
        <w:tab/>
        <w:tab/>
        <w:tab/>
        <w:tab/>
        <w:tab/>
        <w:tab/>
        <w:tab/>
        <w:tab/>
        <w:tab/>
        <w:tab/>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Comic Sans MS" w:hAnsi="Comic Sans MS" w:cs="Arial"/>
          <w:sz w:val="24"/>
          <w:szCs w:val="24"/>
        </w:rPr>
      </w:pPr>
      <w:r>
        <w:rPr>
          <w:rFonts w:cs="Arial" w:ascii="Comic Sans MS" w:hAnsi="Comic Sans MS"/>
          <w:sz w:val="24"/>
          <w:szCs w:val="24"/>
        </w:rPr>
      </w:r>
    </w:p>
    <w:p>
      <w:pPr>
        <w:pStyle w:val="Normal"/>
        <w:spacing w:before="0" w:after="0"/>
        <w:jc w:val="both"/>
        <w:rPr>
          <w:rFonts w:ascii="Comic Sans MS" w:hAnsi="Comic Sans MS" w:cs="Arial"/>
          <w:sz w:val="24"/>
          <w:szCs w:val="24"/>
        </w:rPr>
      </w:pPr>
      <w:r>
        <w:rPr>
          <w:rFonts w:cs="Arial" w:ascii="Comic Sans MS" w:hAnsi="Comic Sans MS"/>
          <w:sz w:val="24"/>
          <w:szCs w:val="24"/>
        </w:rPr>
        <w:t>We are extremely lucky to, not only have Alex visiting us, but for him to be happy signing copies of his book for our pupils. Any books bought on parentpay prior to his visit will be signed by Alex on 22</w:t>
      </w:r>
      <w:r>
        <w:rPr>
          <w:rFonts w:cs="Arial" w:ascii="Comic Sans MS" w:hAnsi="Comic Sans MS"/>
          <w:sz w:val="24"/>
          <w:szCs w:val="24"/>
          <w:vertAlign w:val="superscript"/>
        </w:rPr>
        <w:t>nd</w:t>
      </w:r>
      <w:r>
        <w:rPr>
          <w:rFonts w:cs="Arial" w:ascii="Comic Sans MS" w:hAnsi="Comic Sans MS"/>
          <w:sz w:val="24"/>
          <w:szCs w:val="24"/>
        </w:rPr>
        <w:t xml:space="preserve"> September after he has finished his talk to each year group.</w:t>
      </w:r>
    </w:p>
    <w:p>
      <w:pPr>
        <w:pStyle w:val="Normal"/>
        <w:spacing w:before="0" w:after="0"/>
        <w:jc w:val="both"/>
        <w:rPr>
          <w:rFonts w:ascii="Comic Sans MS" w:hAnsi="Comic Sans MS" w:cs="Arial"/>
          <w:sz w:val="24"/>
          <w:szCs w:val="24"/>
        </w:rPr>
      </w:pPr>
      <w:r>
        <w:rPr>
          <w:rFonts w:cs="Arial" w:ascii="Comic Sans MS" w:hAnsi="Comic Sans MS"/>
          <w:sz w:val="24"/>
          <w:szCs w:val="24"/>
        </w:rPr>
      </w:r>
    </w:p>
    <w:p>
      <w:pPr>
        <w:pStyle w:val="Normal"/>
        <w:spacing w:before="0" w:after="0"/>
        <w:jc w:val="both"/>
        <w:rPr>
          <w:rFonts w:ascii="Comic Sans MS" w:hAnsi="Comic Sans MS" w:cs="Arial"/>
          <w:sz w:val="24"/>
          <w:szCs w:val="24"/>
        </w:rPr>
      </w:pPr>
      <w:r>
        <w:rPr>
          <w:rFonts w:cs="Arial" w:ascii="Comic Sans MS" w:hAnsi="Comic Sans MS"/>
          <w:sz w:val="24"/>
          <w:szCs w:val="24"/>
        </w:rPr>
        <w:t xml:space="preserve">Should you wish to purchase a book, please complete the form on parentpay with your payment.  </w:t>
      </w:r>
    </w:p>
    <w:p>
      <w:pPr>
        <w:pStyle w:val="Normal"/>
        <w:spacing w:before="0" w:after="0"/>
        <w:jc w:val="both"/>
        <w:rPr>
          <w:rFonts w:ascii="Comic Sans MS" w:hAnsi="Comic Sans MS" w:cs="Arial"/>
          <w:sz w:val="24"/>
          <w:szCs w:val="24"/>
        </w:rPr>
      </w:pPr>
      <w:r>
        <w:rPr>
          <w:rFonts w:cs="Arial" w:ascii="Comic Sans MS" w:hAnsi="Comic Sans MS"/>
          <w:sz w:val="24"/>
          <w:szCs w:val="24"/>
        </w:rPr>
        <w:t>The final date for payment is Friday, 16</w:t>
      </w:r>
      <w:r>
        <w:rPr>
          <w:rFonts w:cs="Arial" w:ascii="Comic Sans MS" w:hAnsi="Comic Sans MS"/>
          <w:sz w:val="24"/>
          <w:szCs w:val="24"/>
          <w:vertAlign w:val="superscript"/>
        </w:rPr>
        <w:t>th</w:t>
      </w:r>
      <w:r>
        <w:rPr>
          <w:rFonts w:cs="Arial" w:ascii="Comic Sans MS" w:hAnsi="Comic Sans MS"/>
          <w:sz w:val="24"/>
          <w:szCs w:val="24"/>
        </w:rPr>
        <w:t xml:space="preserve"> September.  </w:t>
      </w:r>
    </w:p>
    <w:p>
      <w:pPr>
        <w:pStyle w:val="Normal"/>
        <w:spacing w:before="0" w:after="0"/>
        <w:jc w:val="both"/>
        <w:rPr>
          <w:rFonts w:ascii="Comic Sans MS" w:hAnsi="Comic Sans MS" w:cs="Arial"/>
          <w:sz w:val="24"/>
          <w:szCs w:val="24"/>
        </w:rPr>
      </w:pPr>
      <w:r>
        <w:rPr>
          <w:rFonts w:cs="Arial" w:ascii="Comic Sans MS" w:hAnsi="Comic Sans MS"/>
          <w:sz w:val="24"/>
          <w:szCs w:val="24"/>
        </w:rPr>
      </w:r>
    </w:p>
    <w:p>
      <w:pPr>
        <w:pStyle w:val="Normal"/>
        <w:spacing w:before="0" w:after="0"/>
        <w:jc w:val="both"/>
        <w:rPr>
          <w:rFonts w:ascii="Comic Sans MS" w:hAnsi="Comic Sans MS" w:cs="Arial"/>
          <w:sz w:val="24"/>
          <w:szCs w:val="24"/>
        </w:rPr>
      </w:pPr>
      <w:r>
        <w:rPr>
          <w:rFonts w:cs="Arial" w:ascii="Comic Sans MS" w:hAnsi="Comic Sans MS"/>
          <w:sz w:val="24"/>
          <w:szCs w:val="24"/>
        </w:rPr>
        <w:t>Yours sincerely,</w:t>
      </w:r>
    </w:p>
    <w:p>
      <w:pPr>
        <w:pStyle w:val="Normal"/>
        <w:spacing w:before="0" w:after="0"/>
        <w:jc w:val="both"/>
        <w:rPr>
          <w:rFonts w:ascii="Arial" w:hAnsi="Arial" w:cs="Arial"/>
          <w:sz w:val="24"/>
          <w:szCs w:val="24"/>
        </w:rPr>
      </w:pPr>
      <w:r>
        <w:rPr>
          <w:rFonts w:cs="Arial" w:ascii="Arial" w:hAnsi="Arial"/>
          <w:sz w:val="24"/>
          <w:szCs w:val="24"/>
        </w:rPr>
      </w:r>
    </w:p>
    <w:p>
      <w:pPr>
        <w:pStyle w:val="Normal"/>
        <w:spacing w:before="0" w:after="0"/>
        <w:jc w:val="both"/>
        <w:rPr>
          <w:rFonts w:ascii="Comic Sans MS" w:hAnsi="Comic Sans MS" w:cs="Arial"/>
          <w:sz w:val="24"/>
          <w:szCs w:val="24"/>
        </w:rPr>
      </w:pPr>
      <w:r>
        <w:rPr>
          <w:rFonts w:cs="Arial" w:ascii="Comic Sans MS" w:hAnsi="Comic Sans MS"/>
          <w:sz w:val="24"/>
          <w:szCs w:val="24"/>
        </w:rPr>
        <w:t xml:space="preserve">Debbie Ismail </w:t>
      </w:r>
    </w:p>
    <w:p>
      <w:pPr>
        <w:pStyle w:val="Normal"/>
        <w:spacing w:before="0" w:after="0"/>
        <w:jc w:val="both"/>
        <w:rPr>
          <w:rFonts w:ascii="Comic Sans MS" w:hAnsi="Comic Sans MS" w:cs="Arial"/>
          <w:sz w:val="24"/>
          <w:szCs w:val="24"/>
        </w:rPr>
      </w:pPr>
      <w:r>
        <w:rPr>
          <w:rFonts w:cs="Arial" w:ascii="Comic Sans MS" w:hAnsi="Comic Sans MS"/>
          <w:sz w:val="24"/>
          <w:szCs w:val="24"/>
        </w:rPr>
        <w:t>English Faculty</w:t>
      </w:r>
    </w:p>
    <w:p>
      <w:pPr>
        <w:pStyle w:val="Normal"/>
        <w:spacing w:before="0" w:after="0"/>
        <w:jc w:val="both"/>
        <w:rPr>
          <w:rFonts w:ascii="Arial" w:hAnsi="Arial" w:eastAsia="Calibri" w:cs="Arial"/>
          <w:color w:val="000000"/>
          <w:sz w:val="24"/>
          <w:szCs w:val="24"/>
          <w:u w:val="single"/>
        </w:rPr>
      </w:pPr>
      <w:r>
        <w:rPr>
          <w:rFonts w:eastAsia="Calibri" w:cs="Arial" w:ascii="Arial" w:hAnsi="Arial"/>
          <w:color w:val="000000"/>
          <w:sz w:val="24"/>
          <w:szCs w:val="24"/>
          <w:u w:val="single"/>
        </w:rPr>
      </w:r>
    </w:p>
    <w:p>
      <w:pPr>
        <w:pStyle w:val="Default"/>
        <w:jc w:val="center"/>
        <w:rPr>
          <w:lang w:eastAsia="en-GB"/>
        </w:rPr>
      </w:pPr>
      <w:r>
        <w:rPr>
          <w:rFonts w:cs="Times New Roman" w:ascii="Times New Roman" w:hAnsi="Times New Roman"/>
          <w:sz w:val="36"/>
          <w:szCs w:val="30"/>
        </w:rPr>
        <w:t>AUTHOR VISITING TWO MILE ASH SCHOOL!</w:t>
      </w:r>
    </w:p>
    <w:p>
      <w:pPr>
        <w:pStyle w:val="Default"/>
        <w:rPr>
          <w:rFonts w:ascii="Times New Roman" w:hAnsi="Times New Roman" w:cs="Times New Roman"/>
          <w:sz w:val="28"/>
          <w:szCs w:val="30"/>
        </w:rPr>
      </w:pPr>
      <w:r>
        <w:rPr>
          <w:rFonts w:cs="Times New Roman" w:ascii="Times New Roman" w:hAnsi="Times New Roman"/>
          <w:sz w:val="28"/>
          <w:szCs w:val="30"/>
        </w:rPr>
      </w:r>
    </w:p>
    <w:p>
      <w:pPr>
        <w:pStyle w:val="Normal"/>
        <w:spacing w:lineRule="atLeast" w:line="241" w:before="0" w:after="0"/>
        <w:jc w:val="both"/>
        <w:rPr>
          <w:rFonts w:ascii="Cambria" w:hAnsi="Cambria" w:cs="Cambria"/>
          <w:b/>
          <w:b/>
          <w:color w:val="000000"/>
          <w:szCs w:val="50"/>
        </w:rPr>
      </w:pPr>
      <w:r>
        <w:rPr>
          <w:rFonts w:cs="Cambria" w:ascii="Cambria" w:hAnsi="Cambria"/>
          <w:b/>
          <w:color w:val="000000"/>
          <w:szCs w:val="50"/>
        </w:rPr>
      </w:r>
    </w:p>
    <w:tbl>
      <w:tblPr>
        <w:tblStyle w:val="TableGrid"/>
        <w:tblW w:w="106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21"/>
        <w:gridCol w:w="1276"/>
        <w:gridCol w:w="1812"/>
        <w:gridCol w:w="1813"/>
        <w:gridCol w:w="1814"/>
        <w:gridCol w:w="1813"/>
      </w:tblGrid>
      <w:tr>
        <w:trPr>
          <w:trHeight w:val="267" w:hRule="atLeast"/>
        </w:trPr>
        <w:tc>
          <w:tcPr>
            <w:tcW w:w="2121"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Title</w:t>
            </w:r>
          </w:p>
        </w:tc>
        <w:tc>
          <w:tcPr>
            <w:tcW w:w="1276"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Price</w:t>
            </w:r>
          </w:p>
        </w:tc>
        <w:tc>
          <w:tcPr>
            <w:tcW w:w="1812"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Tick to Order a copy</w:t>
            </w:r>
          </w:p>
        </w:tc>
        <w:tc>
          <w:tcPr>
            <w:tcW w:w="1813"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tc>
        <w:tc>
          <w:tcPr>
            <w:tcW w:w="1814"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tc>
        <w:tc>
          <w:tcPr>
            <w:tcW w:w="1813"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tc>
      </w:tr>
      <w:tr>
        <w:trPr>
          <w:trHeight w:val="526" w:hRule="atLeast"/>
        </w:trPr>
        <w:tc>
          <w:tcPr>
            <w:tcW w:w="2121"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Season 1</w:t>
            </w:r>
          </w:p>
        </w:tc>
        <w:tc>
          <w:tcPr>
            <w:tcW w:w="1276"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p>
            <w:pPr>
              <w:pStyle w:val="Default"/>
              <w:widowControl/>
              <w:spacing w:before="0" w:after="0"/>
              <w:jc w:val="left"/>
              <w:rPr>
                <w:rFonts w:cs="Cambria"/>
                <w:b/>
                <w:b/>
                <w:i/>
                <w:i/>
                <w:sz w:val="26"/>
                <w:szCs w:val="26"/>
              </w:rPr>
            </w:pPr>
            <w:r>
              <w:rPr>
                <w:rFonts w:cs="Cambria"/>
                <w:b/>
                <w:i/>
                <w:kern w:val="0"/>
                <w:sz w:val="26"/>
                <w:szCs w:val="26"/>
                <w:lang w:val="en-GB" w:eastAsia="en-US" w:bidi="ar-SA"/>
              </w:rPr>
              <w:t>£6.99</w:t>
            </w:r>
          </w:p>
        </w:tc>
        <w:tc>
          <w:tcPr>
            <w:tcW w:w="1812" w:type="dxa"/>
            <w:tcBorders/>
          </w:tcPr>
          <w:p>
            <w:pPr>
              <w:pStyle w:val="Default"/>
              <w:widowControl/>
              <w:spacing w:before="0" w:after="0"/>
              <w:jc w:val="left"/>
              <w:rPr>
                <w:rFonts w:cs="Cambria"/>
                <w:b/>
                <w:b/>
                <w:i/>
                <w:i/>
                <w:sz w:val="26"/>
                <w:szCs w:val="26"/>
              </w:rPr>
            </w:pPr>
            <w:r>
              <w:rPr>
                <w:kern w:val="0"/>
                <w:lang w:val="en-GB" w:eastAsia="en-US" w:bidi="ar-SA"/>
              </w:rPr>
              <w:drawing>
                <wp:inline distT="0" distB="0" distL="0" distR="0">
                  <wp:extent cx="634365" cy="969010"/>
                  <wp:effectExtent l="0" t="0" r="0" b="0"/>
                  <wp:docPr id="4"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descr=""/>
                          <pic:cNvPicPr>
                            <a:picLocks noChangeAspect="1" noChangeArrowheads="1"/>
                          </pic:cNvPicPr>
                        </pic:nvPicPr>
                        <pic:blipFill>
                          <a:blip r:embed="rId8"/>
                          <a:stretch>
                            <a:fillRect/>
                          </a:stretch>
                        </pic:blipFill>
                        <pic:spPr bwMode="auto">
                          <a:xfrm>
                            <a:off x="0" y="0"/>
                            <a:ext cx="634365" cy="969010"/>
                          </a:xfrm>
                          <a:prstGeom prst="rect">
                            <a:avLst/>
                          </a:prstGeom>
                        </pic:spPr>
                      </pic:pic>
                    </a:graphicData>
                  </a:graphic>
                </wp:inline>
              </w:drawing>
            </w:r>
          </w:p>
        </w:tc>
        <w:tc>
          <w:tcPr>
            <w:tcW w:w="1813"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Terrific Teams</w:t>
            </w:r>
          </w:p>
          <w:p>
            <w:pPr>
              <w:pStyle w:val="Default"/>
              <w:widowControl/>
              <w:spacing w:before="0" w:after="0"/>
              <w:jc w:val="left"/>
              <w:rPr>
                <w:rFonts w:cs="Cambria"/>
                <w:b/>
                <w:b/>
                <w:i/>
                <w:i/>
                <w:sz w:val="26"/>
                <w:szCs w:val="26"/>
              </w:rPr>
            </w:pPr>
            <w:r>
              <w:rPr>
                <w:rFonts w:cs="Cambria"/>
                <w:b/>
                <w:i/>
                <w:kern w:val="0"/>
                <w:sz w:val="26"/>
                <w:szCs w:val="26"/>
                <w:lang w:val="en-GB" w:eastAsia="en-US" w:bidi="ar-SA"/>
              </w:rPr>
            </w:r>
          </w:p>
        </w:tc>
        <w:tc>
          <w:tcPr>
            <w:tcW w:w="1814"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p>
            <w:pPr>
              <w:pStyle w:val="Default"/>
              <w:widowControl/>
              <w:spacing w:before="0" w:after="0"/>
              <w:jc w:val="left"/>
              <w:rPr>
                <w:rFonts w:cs="Cambria"/>
                <w:b/>
                <w:b/>
                <w:i/>
                <w:i/>
                <w:sz w:val="26"/>
                <w:szCs w:val="26"/>
              </w:rPr>
            </w:pPr>
            <w:r>
              <w:rPr>
                <w:rFonts w:cs="Cambria"/>
                <w:b/>
                <w:i/>
                <w:kern w:val="0"/>
                <w:sz w:val="26"/>
                <w:szCs w:val="26"/>
                <w:lang w:val="en-GB" w:eastAsia="en-US" w:bidi="ar-SA"/>
              </w:rPr>
              <w:t>£6.99</w:t>
            </w:r>
          </w:p>
        </w:tc>
        <w:tc>
          <w:tcPr>
            <w:tcW w:w="1813" w:type="dxa"/>
            <w:tcBorders/>
          </w:tcPr>
          <w:p>
            <w:pPr>
              <w:pStyle w:val="Default"/>
              <w:widowControl/>
              <w:spacing w:before="0" w:after="0"/>
              <w:jc w:val="left"/>
              <w:rPr>
                <w:rFonts w:cs="Cambria"/>
                <w:b/>
                <w:b/>
                <w:i/>
                <w:i/>
                <w:sz w:val="26"/>
                <w:szCs w:val="26"/>
              </w:rPr>
            </w:pPr>
            <w:r>
              <w:rPr>
                <w:kern w:val="0"/>
                <w:lang w:val="en-GB" w:eastAsia="en-US" w:bidi="ar-SA"/>
              </w:rPr>
              <w:drawing>
                <wp:inline distT="0" distB="0" distL="0" distR="0">
                  <wp:extent cx="667385" cy="1026160"/>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9"/>
                          <a:stretch>
                            <a:fillRect/>
                          </a:stretch>
                        </pic:blipFill>
                        <pic:spPr bwMode="auto">
                          <a:xfrm>
                            <a:off x="0" y="0"/>
                            <a:ext cx="667385" cy="1026160"/>
                          </a:xfrm>
                          <a:prstGeom prst="rect">
                            <a:avLst/>
                          </a:prstGeom>
                        </pic:spPr>
                      </pic:pic>
                    </a:graphicData>
                  </a:graphic>
                </wp:inline>
              </w:drawing>
            </w:r>
          </w:p>
        </w:tc>
      </w:tr>
      <w:tr>
        <w:trPr>
          <w:trHeight w:val="267" w:hRule="atLeast"/>
        </w:trPr>
        <w:tc>
          <w:tcPr>
            <w:tcW w:w="2121"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Season 2</w:t>
            </w:r>
          </w:p>
          <w:p>
            <w:pPr>
              <w:pStyle w:val="Default"/>
              <w:widowControl/>
              <w:spacing w:before="0" w:after="0"/>
              <w:jc w:val="left"/>
              <w:rPr>
                <w:rFonts w:cs="Cambria"/>
                <w:b/>
                <w:b/>
                <w:i/>
                <w:i/>
                <w:sz w:val="26"/>
                <w:szCs w:val="26"/>
              </w:rPr>
            </w:pPr>
            <w:r>
              <w:rPr>
                <w:rFonts w:cs="Cambria"/>
                <w:b/>
                <w:i/>
                <w:kern w:val="0"/>
                <w:sz w:val="26"/>
                <w:szCs w:val="26"/>
                <w:lang w:val="en-GB" w:eastAsia="en-US" w:bidi="ar-SA"/>
              </w:rPr>
            </w:r>
          </w:p>
        </w:tc>
        <w:tc>
          <w:tcPr>
            <w:tcW w:w="1276"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p>
            <w:pPr>
              <w:pStyle w:val="Default"/>
              <w:widowControl/>
              <w:spacing w:before="0" w:after="0"/>
              <w:jc w:val="left"/>
              <w:rPr>
                <w:rFonts w:cs="Cambria"/>
                <w:b/>
                <w:b/>
                <w:i/>
                <w:i/>
                <w:sz w:val="26"/>
                <w:szCs w:val="26"/>
              </w:rPr>
            </w:pPr>
            <w:r>
              <w:rPr>
                <w:rFonts w:cs="Cambria"/>
                <w:b/>
                <w:i/>
                <w:kern w:val="0"/>
                <w:sz w:val="26"/>
                <w:szCs w:val="26"/>
                <w:lang w:val="en-GB" w:eastAsia="en-US" w:bidi="ar-SA"/>
              </w:rPr>
              <w:t>£6.99</w:t>
            </w:r>
          </w:p>
        </w:tc>
        <w:tc>
          <w:tcPr>
            <w:tcW w:w="1812" w:type="dxa"/>
            <w:tcBorders/>
          </w:tcPr>
          <w:p>
            <w:pPr>
              <w:pStyle w:val="Default"/>
              <w:widowControl/>
              <w:spacing w:before="0" w:after="0"/>
              <w:jc w:val="left"/>
              <w:rPr>
                <w:rFonts w:cs="Cambria"/>
                <w:b/>
                <w:b/>
                <w:i/>
                <w:i/>
                <w:sz w:val="26"/>
                <w:szCs w:val="26"/>
              </w:rPr>
            </w:pPr>
            <w:r>
              <w:rPr>
                <w:kern w:val="0"/>
                <w:lang w:val="en-GB" w:eastAsia="en-US" w:bidi="ar-SA"/>
              </w:rPr>
              <w:drawing>
                <wp:inline distT="0" distB="0" distL="0" distR="0">
                  <wp:extent cx="634365" cy="975995"/>
                  <wp:effectExtent l="0" t="0" r="0" b="0"/>
                  <wp:docPr id="6"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descr=""/>
                          <pic:cNvPicPr>
                            <a:picLocks noChangeAspect="1" noChangeArrowheads="1"/>
                          </pic:cNvPicPr>
                        </pic:nvPicPr>
                        <pic:blipFill>
                          <a:blip r:embed="rId10"/>
                          <a:stretch>
                            <a:fillRect/>
                          </a:stretch>
                        </pic:blipFill>
                        <pic:spPr bwMode="auto">
                          <a:xfrm>
                            <a:off x="0" y="0"/>
                            <a:ext cx="634365" cy="975995"/>
                          </a:xfrm>
                          <a:prstGeom prst="rect">
                            <a:avLst/>
                          </a:prstGeom>
                        </pic:spPr>
                      </pic:pic>
                    </a:graphicData>
                  </a:graphic>
                </wp:inline>
              </w:drawing>
            </w:r>
          </w:p>
        </w:tc>
        <w:tc>
          <w:tcPr>
            <w:tcW w:w="1813"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Star Players</w:t>
            </w:r>
          </w:p>
        </w:tc>
        <w:tc>
          <w:tcPr>
            <w:tcW w:w="1814"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£6.99</w:t>
            </w:r>
          </w:p>
        </w:tc>
        <w:tc>
          <w:tcPr>
            <w:tcW w:w="1813" w:type="dxa"/>
            <w:tcBorders/>
          </w:tcPr>
          <w:p>
            <w:pPr>
              <w:pStyle w:val="Default"/>
              <w:widowControl/>
              <w:spacing w:before="0" w:after="0"/>
              <w:jc w:val="left"/>
              <w:rPr>
                <w:rFonts w:cs="Cambria"/>
                <w:b/>
                <w:b/>
                <w:i/>
                <w:i/>
                <w:sz w:val="26"/>
                <w:szCs w:val="26"/>
              </w:rPr>
            </w:pPr>
            <w:r>
              <w:rPr>
                <w:kern w:val="0"/>
                <w:lang w:val="en-GB" w:eastAsia="en-US" w:bidi="ar-SA"/>
              </w:rPr>
              <w:drawing>
                <wp:inline distT="0" distB="0" distL="0" distR="0">
                  <wp:extent cx="682625" cy="1042670"/>
                  <wp:effectExtent l="0" t="0" r="0" b="0"/>
                  <wp:docPr id="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
                          <pic:cNvPicPr>
                            <a:picLocks noChangeAspect="1" noChangeArrowheads="1"/>
                          </pic:cNvPicPr>
                        </pic:nvPicPr>
                        <pic:blipFill>
                          <a:blip r:embed="rId11"/>
                          <a:stretch>
                            <a:fillRect/>
                          </a:stretch>
                        </pic:blipFill>
                        <pic:spPr bwMode="auto">
                          <a:xfrm>
                            <a:off x="0" y="0"/>
                            <a:ext cx="682625" cy="1042670"/>
                          </a:xfrm>
                          <a:prstGeom prst="rect">
                            <a:avLst/>
                          </a:prstGeom>
                        </pic:spPr>
                      </pic:pic>
                    </a:graphicData>
                  </a:graphic>
                </wp:inline>
              </w:drawing>
            </w:r>
          </w:p>
        </w:tc>
      </w:tr>
      <w:tr>
        <w:trPr>
          <w:trHeight w:val="267" w:hRule="atLeast"/>
        </w:trPr>
        <w:tc>
          <w:tcPr>
            <w:tcW w:w="2121"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Season 3</w:t>
            </w:r>
          </w:p>
          <w:p>
            <w:pPr>
              <w:pStyle w:val="Default"/>
              <w:widowControl/>
              <w:spacing w:before="0" w:after="0"/>
              <w:jc w:val="left"/>
              <w:rPr>
                <w:rFonts w:cs="Cambria"/>
                <w:b/>
                <w:b/>
                <w:i/>
                <w:i/>
                <w:sz w:val="26"/>
                <w:szCs w:val="26"/>
              </w:rPr>
            </w:pPr>
            <w:r>
              <w:rPr>
                <w:rFonts w:cs="Cambria"/>
                <w:b/>
                <w:i/>
                <w:kern w:val="0"/>
                <w:sz w:val="26"/>
                <w:szCs w:val="26"/>
                <w:lang w:val="en-GB" w:eastAsia="en-US" w:bidi="ar-SA"/>
              </w:rPr>
            </w:r>
          </w:p>
        </w:tc>
        <w:tc>
          <w:tcPr>
            <w:tcW w:w="1276"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p>
            <w:pPr>
              <w:pStyle w:val="Default"/>
              <w:widowControl/>
              <w:spacing w:before="0" w:after="0"/>
              <w:jc w:val="left"/>
              <w:rPr>
                <w:rFonts w:cs="Cambria"/>
                <w:b/>
                <w:b/>
                <w:i/>
                <w:i/>
                <w:sz w:val="26"/>
                <w:szCs w:val="26"/>
              </w:rPr>
            </w:pPr>
            <w:r>
              <w:rPr>
                <w:rFonts w:cs="Cambria"/>
                <w:b/>
                <w:i/>
                <w:kern w:val="0"/>
                <w:sz w:val="26"/>
                <w:szCs w:val="26"/>
                <w:lang w:val="en-GB" w:eastAsia="en-US" w:bidi="ar-SA"/>
              </w:rPr>
              <w:t>£6.99</w:t>
            </w:r>
          </w:p>
        </w:tc>
        <w:tc>
          <w:tcPr>
            <w:tcW w:w="1812" w:type="dxa"/>
            <w:tcBorders/>
          </w:tcPr>
          <w:p>
            <w:pPr>
              <w:pStyle w:val="Default"/>
              <w:widowControl/>
              <w:spacing w:before="0" w:after="0"/>
              <w:jc w:val="left"/>
              <w:rPr>
                <w:rFonts w:cs="Cambria"/>
                <w:b/>
                <w:b/>
                <w:i/>
                <w:i/>
                <w:sz w:val="26"/>
                <w:szCs w:val="26"/>
              </w:rPr>
            </w:pPr>
            <w:r>
              <w:rPr>
                <w:kern w:val="0"/>
                <w:lang w:val="en-GB" w:eastAsia="en-US" w:bidi="ar-SA"/>
              </w:rPr>
              <w:drawing>
                <wp:inline distT="0" distB="0" distL="0" distR="0">
                  <wp:extent cx="633730" cy="967740"/>
                  <wp:effectExtent l="0" t="0" r="0" b="0"/>
                  <wp:docPr id="8"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
                          <pic:cNvPicPr>
                            <a:picLocks noChangeAspect="1" noChangeArrowheads="1"/>
                          </pic:cNvPicPr>
                        </pic:nvPicPr>
                        <pic:blipFill>
                          <a:blip r:embed="rId12"/>
                          <a:stretch>
                            <a:fillRect/>
                          </a:stretch>
                        </pic:blipFill>
                        <pic:spPr bwMode="auto">
                          <a:xfrm>
                            <a:off x="0" y="0"/>
                            <a:ext cx="633730" cy="967740"/>
                          </a:xfrm>
                          <a:prstGeom prst="rect">
                            <a:avLst/>
                          </a:prstGeom>
                        </pic:spPr>
                      </pic:pic>
                    </a:graphicData>
                  </a:graphic>
                </wp:inline>
              </w:drawing>
            </w:r>
          </w:p>
        </w:tc>
        <w:tc>
          <w:tcPr>
            <w:tcW w:w="1813"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Epic Heroes</w:t>
            </w:r>
          </w:p>
        </w:tc>
        <w:tc>
          <w:tcPr>
            <w:tcW w:w="1814"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p>
            <w:pPr>
              <w:pStyle w:val="Default"/>
              <w:widowControl/>
              <w:spacing w:before="0" w:after="0"/>
              <w:jc w:val="left"/>
              <w:rPr>
                <w:rFonts w:cs="Cambria"/>
                <w:b/>
                <w:b/>
                <w:i/>
                <w:i/>
                <w:sz w:val="26"/>
                <w:szCs w:val="26"/>
              </w:rPr>
            </w:pPr>
            <w:r>
              <w:rPr>
                <w:rFonts w:cs="Cambria"/>
                <w:b/>
                <w:i/>
                <w:kern w:val="0"/>
                <w:sz w:val="26"/>
                <w:szCs w:val="26"/>
                <w:lang w:val="en-GB" w:eastAsia="en-US" w:bidi="ar-SA"/>
              </w:rPr>
              <w:t>£6.99</w:t>
            </w:r>
          </w:p>
        </w:tc>
        <w:tc>
          <w:tcPr>
            <w:tcW w:w="1813" w:type="dxa"/>
            <w:tcBorders/>
          </w:tcPr>
          <w:p>
            <w:pPr>
              <w:pStyle w:val="Default"/>
              <w:widowControl/>
              <w:spacing w:before="0" w:after="0"/>
              <w:jc w:val="left"/>
              <w:rPr>
                <w:rFonts w:cs="Cambria"/>
                <w:b/>
                <w:b/>
                <w:i/>
                <w:i/>
                <w:sz w:val="26"/>
                <w:szCs w:val="26"/>
              </w:rPr>
            </w:pPr>
            <w:r>
              <w:rPr>
                <w:kern w:val="0"/>
                <w:lang w:val="en-GB" w:eastAsia="en-US" w:bidi="ar-SA"/>
              </w:rPr>
              <w:drawing>
                <wp:inline distT="0" distB="0" distL="0" distR="0">
                  <wp:extent cx="633730" cy="972185"/>
                  <wp:effectExtent l="0" t="0" r="0" b="0"/>
                  <wp:docPr id="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
                          <pic:cNvPicPr>
                            <a:picLocks noChangeAspect="1" noChangeArrowheads="1"/>
                          </pic:cNvPicPr>
                        </pic:nvPicPr>
                        <pic:blipFill>
                          <a:blip r:embed="rId13"/>
                          <a:stretch>
                            <a:fillRect/>
                          </a:stretch>
                        </pic:blipFill>
                        <pic:spPr bwMode="auto">
                          <a:xfrm>
                            <a:off x="0" y="0"/>
                            <a:ext cx="633730" cy="972185"/>
                          </a:xfrm>
                          <a:prstGeom prst="rect">
                            <a:avLst/>
                          </a:prstGeom>
                        </pic:spPr>
                      </pic:pic>
                    </a:graphicData>
                  </a:graphic>
                </wp:inline>
              </w:drawing>
            </w:r>
          </w:p>
        </w:tc>
      </w:tr>
      <w:tr>
        <w:trPr>
          <w:trHeight w:val="267" w:hRule="atLeast"/>
        </w:trPr>
        <w:tc>
          <w:tcPr>
            <w:tcW w:w="2121"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Season 4</w:t>
            </w:r>
          </w:p>
          <w:p>
            <w:pPr>
              <w:pStyle w:val="Default"/>
              <w:widowControl/>
              <w:spacing w:before="0" w:after="0"/>
              <w:jc w:val="left"/>
              <w:rPr>
                <w:rFonts w:cs="Cambria"/>
                <w:b/>
                <w:b/>
                <w:i/>
                <w:i/>
                <w:sz w:val="26"/>
                <w:szCs w:val="26"/>
              </w:rPr>
            </w:pPr>
            <w:r>
              <w:rPr>
                <w:rFonts w:cs="Cambria"/>
                <w:b/>
                <w:i/>
                <w:kern w:val="0"/>
                <w:sz w:val="26"/>
                <w:szCs w:val="26"/>
                <w:lang w:val="en-GB" w:eastAsia="en-US" w:bidi="ar-SA"/>
              </w:rPr>
            </w:r>
          </w:p>
        </w:tc>
        <w:tc>
          <w:tcPr>
            <w:tcW w:w="1276"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p>
            <w:pPr>
              <w:pStyle w:val="Default"/>
              <w:widowControl/>
              <w:spacing w:before="0" w:after="0"/>
              <w:jc w:val="left"/>
              <w:rPr>
                <w:rFonts w:cs="Cambria"/>
                <w:b/>
                <w:b/>
                <w:i/>
                <w:i/>
                <w:sz w:val="26"/>
                <w:szCs w:val="26"/>
              </w:rPr>
            </w:pPr>
            <w:r>
              <w:rPr>
                <w:rFonts w:cs="Cambria"/>
                <w:b/>
                <w:i/>
                <w:kern w:val="0"/>
                <w:sz w:val="26"/>
                <w:szCs w:val="26"/>
                <w:lang w:val="en-GB" w:eastAsia="en-US" w:bidi="ar-SA"/>
              </w:rPr>
              <w:t>£6.99</w:t>
            </w:r>
          </w:p>
        </w:tc>
        <w:tc>
          <w:tcPr>
            <w:tcW w:w="1812" w:type="dxa"/>
            <w:tcBorders/>
          </w:tcPr>
          <w:p>
            <w:pPr>
              <w:pStyle w:val="Default"/>
              <w:widowControl/>
              <w:spacing w:before="0" w:after="0"/>
              <w:jc w:val="left"/>
              <w:rPr>
                <w:rFonts w:cs="Cambria"/>
                <w:b/>
                <w:b/>
                <w:i/>
                <w:i/>
                <w:sz w:val="26"/>
                <w:szCs w:val="26"/>
              </w:rPr>
            </w:pPr>
            <w:r>
              <w:rPr>
                <w:kern w:val="0"/>
                <w:lang w:val="en-GB" w:eastAsia="en-US" w:bidi="ar-SA"/>
              </w:rPr>
              <w:drawing>
                <wp:inline distT="0" distB="0" distL="0" distR="0">
                  <wp:extent cx="633730" cy="967740"/>
                  <wp:effectExtent l="0" t="0" r="0" b="0"/>
                  <wp:docPr id="1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
                          <pic:cNvPicPr>
                            <a:picLocks noChangeAspect="1" noChangeArrowheads="1"/>
                          </pic:cNvPicPr>
                        </pic:nvPicPr>
                        <pic:blipFill>
                          <a:blip r:embed="rId14"/>
                          <a:stretch>
                            <a:fillRect/>
                          </a:stretch>
                        </pic:blipFill>
                        <pic:spPr bwMode="auto">
                          <a:xfrm>
                            <a:off x="0" y="0"/>
                            <a:ext cx="633730" cy="967740"/>
                          </a:xfrm>
                          <a:prstGeom prst="rect">
                            <a:avLst/>
                          </a:prstGeom>
                        </pic:spPr>
                      </pic:pic>
                    </a:graphicData>
                  </a:graphic>
                </wp:inline>
              </w:drawing>
            </w:r>
          </w:p>
        </w:tc>
        <w:tc>
          <w:tcPr>
            <w:tcW w:w="1813"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Greatest Ever Quiz Book</w:t>
            </w:r>
          </w:p>
        </w:tc>
        <w:tc>
          <w:tcPr>
            <w:tcW w:w="1814"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p>
            <w:pPr>
              <w:pStyle w:val="Default"/>
              <w:widowControl/>
              <w:spacing w:before="0" w:after="0"/>
              <w:jc w:val="left"/>
              <w:rPr>
                <w:rFonts w:cs="Cambria"/>
                <w:b/>
                <w:b/>
                <w:i/>
                <w:i/>
                <w:sz w:val="26"/>
                <w:szCs w:val="26"/>
              </w:rPr>
            </w:pPr>
            <w:r>
              <w:rPr>
                <w:rFonts w:cs="Cambria"/>
                <w:b/>
                <w:i/>
                <w:kern w:val="0"/>
                <w:sz w:val="26"/>
                <w:szCs w:val="26"/>
                <w:lang w:val="en-GB" w:eastAsia="en-US" w:bidi="ar-SA"/>
              </w:rPr>
              <w:t>£6.99</w:t>
            </w:r>
          </w:p>
        </w:tc>
        <w:tc>
          <w:tcPr>
            <w:tcW w:w="1813" w:type="dxa"/>
            <w:tcBorders/>
          </w:tcPr>
          <w:p>
            <w:pPr>
              <w:pStyle w:val="Default"/>
              <w:widowControl/>
              <w:spacing w:before="0" w:after="0"/>
              <w:jc w:val="left"/>
              <w:rPr>
                <w:rFonts w:cs="Cambria"/>
                <w:b/>
                <w:b/>
                <w:i/>
                <w:i/>
                <w:sz w:val="26"/>
                <w:szCs w:val="26"/>
              </w:rPr>
            </w:pPr>
            <w:r>
              <w:rPr>
                <w:kern w:val="0"/>
                <w:lang w:val="en-GB" w:eastAsia="en-US" w:bidi="ar-SA"/>
              </w:rPr>
              <w:drawing>
                <wp:inline distT="0" distB="0" distL="0" distR="0">
                  <wp:extent cx="633730" cy="973455"/>
                  <wp:effectExtent l="0" t="0" r="0" b="0"/>
                  <wp:docPr id="11"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
                          <pic:cNvPicPr>
                            <a:picLocks noChangeAspect="1" noChangeArrowheads="1"/>
                          </pic:cNvPicPr>
                        </pic:nvPicPr>
                        <pic:blipFill>
                          <a:blip r:embed="rId15"/>
                          <a:stretch>
                            <a:fillRect/>
                          </a:stretch>
                        </pic:blipFill>
                        <pic:spPr bwMode="auto">
                          <a:xfrm>
                            <a:off x="0" y="0"/>
                            <a:ext cx="633730" cy="973455"/>
                          </a:xfrm>
                          <a:prstGeom prst="rect">
                            <a:avLst/>
                          </a:prstGeom>
                        </pic:spPr>
                      </pic:pic>
                    </a:graphicData>
                  </a:graphic>
                </wp:inline>
              </w:drawing>
            </w:r>
          </w:p>
        </w:tc>
      </w:tr>
      <w:tr>
        <w:trPr>
          <w:trHeight w:val="267" w:hRule="atLeast"/>
        </w:trPr>
        <w:tc>
          <w:tcPr>
            <w:tcW w:w="2121"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t>Incredible Joke Book</w:t>
            </w:r>
          </w:p>
          <w:p>
            <w:pPr>
              <w:pStyle w:val="Default"/>
              <w:widowControl/>
              <w:spacing w:before="0" w:after="0"/>
              <w:jc w:val="left"/>
              <w:rPr>
                <w:rFonts w:cs="Cambria"/>
                <w:b/>
                <w:b/>
                <w:i/>
                <w:i/>
                <w:sz w:val="26"/>
                <w:szCs w:val="26"/>
              </w:rPr>
            </w:pPr>
            <w:r>
              <w:rPr>
                <w:rFonts w:cs="Cambria"/>
                <w:b/>
                <w:i/>
                <w:kern w:val="0"/>
                <w:sz w:val="26"/>
                <w:szCs w:val="26"/>
                <w:lang w:val="en-GB" w:eastAsia="en-US" w:bidi="ar-SA"/>
              </w:rPr>
            </w:r>
          </w:p>
        </w:tc>
        <w:tc>
          <w:tcPr>
            <w:tcW w:w="1276"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p>
            <w:pPr>
              <w:pStyle w:val="Default"/>
              <w:widowControl/>
              <w:spacing w:before="0" w:after="0"/>
              <w:jc w:val="left"/>
              <w:rPr>
                <w:rFonts w:cs="Cambria"/>
                <w:b/>
                <w:b/>
                <w:i/>
                <w:i/>
                <w:sz w:val="26"/>
                <w:szCs w:val="26"/>
              </w:rPr>
            </w:pPr>
            <w:r>
              <w:rPr>
                <w:rFonts w:cs="Cambria"/>
                <w:b/>
                <w:i/>
                <w:kern w:val="0"/>
                <w:sz w:val="26"/>
                <w:szCs w:val="26"/>
                <w:lang w:val="en-GB" w:eastAsia="en-US" w:bidi="ar-SA"/>
              </w:rPr>
              <w:t>£5.99</w:t>
            </w:r>
          </w:p>
        </w:tc>
        <w:tc>
          <w:tcPr>
            <w:tcW w:w="1812" w:type="dxa"/>
            <w:tcBorders/>
          </w:tcPr>
          <w:p>
            <w:pPr>
              <w:pStyle w:val="Default"/>
              <w:widowControl/>
              <w:spacing w:before="0" w:after="0"/>
              <w:jc w:val="left"/>
              <w:rPr>
                <w:rFonts w:cs="Cambria"/>
                <w:b/>
                <w:b/>
                <w:i/>
                <w:i/>
                <w:sz w:val="26"/>
                <w:szCs w:val="26"/>
              </w:rPr>
            </w:pPr>
            <w:r>
              <w:rPr>
                <w:kern w:val="0"/>
                <w:lang w:val="en-GB" w:eastAsia="en-US" w:bidi="ar-SA"/>
              </w:rPr>
              <w:drawing>
                <wp:inline distT="0" distB="0" distL="0" distR="0">
                  <wp:extent cx="656590" cy="1009650"/>
                  <wp:effectExtent l="0" t="0" r="0" b="0"/>
                  <wp:docPr id="12"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5" descr=""/>
                          <pic:cNvPicPr>
                            <a:picLocks noChangeAspect="1" noChangeArrowheads="1"/>
                          </pic:cNvPicPr>
                        </pic:nvPicPr>
                        <pic:blipFill>
                          <a:blip r:embed="rId16"/>
                          <a:stretch>
                            <a:fillRect/>
                          </a:stretch>
                        </pic:blipFill>
                        <pic:spPr bwMode="auto">
                          <a:xfrm>
                            <a:off x="0" y="0"/>
                            <a:ext cx="656590" cy="1009650"/>
                          </a:xfrm>
                          <a:prstGeom prst="rect">
                            <a:avLst/>
                          </a:prstGeom>
                        </pic:spPr>
                      </pic:pic>
                    </a:graphicData>
                  </a:graphic>
                </wp:inline>
              </w:drawing>
            </w:r>
          </w:p>
        </w:tc>
        <w:tc>
          <w:tcPr>
            <w:tcW w:w="1813"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tc>
        <w:tc>
          <w:tcPr>
            <w:tcW w:w="1814"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tc>
        <w:tc>
          <w:tcPr>
            <w:tcW w:w="1813" w:type="dxa"/>
            <w:tcBorders/>
          </w:tcPr>
          <w:p>
            <w:pPr>
              <w:pStyle w:val="Default"/>
              <w:widowControl/>
              <w:spacing w:before="0" w:after="0"/>
              <w:jc w:val="left"/>
              <w:rPr>
                <w:rFonts w:cs="Cambria"/>
                <w:b/>
                <w:b/>
                <w:i/>
                <w:i/>
                <w:sz w:val="26"/>
                <w:szCs w:val="26"/>
              </w:rPr>
            </w:pPr>
            <w:r>
              <w:rPr>
                <w:rFonts w:cs="Cambria"/>
                <w:b/>
                <w:i/>
                <w:kern w:val="0"/>
                <w:sz w:val="26"/>
                <w:szCs w:val="26"/>
                <w:lang w:val="en-GB" w:eastAsia="en-US" w:bidi="ar-SA"/>
              </w:rPr>
            </w:r>
          </w:p>
        </w:tc>
      </w:tr>
    </w:tbl>
    <w:p>
      <w:pPr>
        <w:pStyle w:val="Default"/>
        <w:rPr>
          <w:rFonts w:cs="Cambria"/>
          <w:b/>
          <w:b/>
          <w:i/>
          <w:i/>
          <w:sz w:val="26"/>
          <w:szCs w:val="26"/>
        </w:rPr>
      </w:pPr>
      <w:r>
        <w:rPr>
          <w:rFonts w:cs="Cambria"/>
          <w:b/>
          <w:i/>
          <w:sz w:val="26"/>
          <w:szCs w:val="26"/>
        </w:rPr>
      </w:r>
    </w:p>
    <w:p>
      <w:pPr>
        <w:pStyle w:val="Default"/>
        <w:rPr>
          <w:rFonts w:ascii="Comic Sans MS" w:hAnsi="Comic Sans MS" w:cs="Cambria"/>
        </w:rPr>
      </w:pPr>
      <w:r>
        <w:rPr>
          <w:rFonts w:cs="Cambria" w:ascii="Comic Sans MS" w:hAnsi="Comic Sans MS"/>
        </w:rPr>
        <w:t>This page is purely for information.  Should you wish to order any book, please do so via parentpay by Friday, 16</w:t>
      </w:r>
      <w:r>
        <w:rPr>
          <w:rFonts w:cs="Cambria" w:ascii="Comic Sans MS" w:hAnsi="Comic Sans MS"/>
          <w:vertAlign w:val="superscript"/>
        </w:rPr>
        <w:t>th</w:t>
      </w:r>
      <w:r>
        <w:rPr>
          <w:rFonts w:cs="Cambria" w:ascii="Comic Sans MS" w:hAnsi="Comic Sans MS"/>
        </w:rPr>
        <w:t xml:space="preserve"> September.   Ordered books will be given to your child by Alex, signed by him, after his talk on 22</w:t>
      </w:r>
      <w:r>
        <w:rPr>
          <w:rFonts w:cs="Cambria" w:ascii="Comic Sans MS" w:hAnsi="Comic Sans MS"/>
          <w:vertAlign w:val="superscript"/>
        </w:rPr>
        <w:t>nd</w:t>
      </w:r>
      <w:r>
        <w:rPr>
          <w:rFonts w:cs="Cambria" w:ascii="Comic Sans MS" w:hAnsi="Comic Sans MS"/>
        </w:rPr>
        <w:t xml:space="preserve">.  </w:t>
      </w:r>
    </w:p>
    <w:p>
      <w:pPr>
        <w:pStyle w:val="Default"/>
        <w:rPr>
          <w:rFonts w:ascii="Comic Sans MS" w:hAnsi="Comic Sans MS" w:cs="Cambria"/>
        </w:rPr>
      </w:pPr>
      <w:r>
        <w:rPr>
          <w:rFonts w:cs="Cambria" w:ascii="Comic Sans MS" w:hAnsi="Comic Sans MS"/>
        </w:rPr>
      </w:r>
    </w:p>
    <w:p>
      <w:pPr>
        <w:pStyle w:val="Default"/>
        <w:rPr>
          <w:rFonts w:ascii="Comic Sans MS" w:hAnsi="Comic Sans MS" w:cs="Cambria"/>
        </w:rPr>
      </w:pPr>
      <w:r>
        <w:rPr>
          <w:rFonts w:cs="Cambria" w:ascii="Comic Sans MS" w:hAnsi="Comic Sans MS"/>
        </w:rPr>
        <w:t xml:space="preserve">PLEASE NOTE THAT 9p WILL BE ADDED TO ALL BOOKS TO COVER THE PARENT PAY CHARGES.  </w:t>
      </w:r>
      <w:bookmarkStart w:id="0" w:name="_GoBack"/>
      <w:bookmarkEnd w:id="0"/>
    </w:p>
    <w:p>
      <w:pPr>
        <w:pStyle w:val="Default"/>
        <w:rPr>
          <w:rFonts w:ascii="Comic Sans MS" w:hAnsi="Comic Sans MS" w:cs="Cambria"/>
        </w:rPr>
      </w:pPr>
      <w:r>
        <w:rPr>
          <w:rFonts w:cs="Cambria" w:ascii="Comic Sans MS" w:hAnsi="Comic Sans MS"/>
        </w:rPr>
      </w:r>
    </w:p>
    <w:p>
      <w:pPr>
        <w:pStyle w:val="Default"/>
        <w:rPr/>
      </w:pPr>
      <w:r>
        <w:rPr>
          <w:rFonts w:cs="Times New Roman" w:ascii="Times New Roman" w:hAnsi="Times New Roman"/>
          <w:sz w:val="28"/>
        </w:rPr>
        <w:tab/>
        <w:tab/>
        <w:tab/>
        <w:t xml:space="preserve"> </w:t>
      </w:r>
    </w:p>
    <w:sectPr>
      <w:type w:val="nextPage"/>
      <w:pgSz w:w="11906" w:h="16838"/>
      <w:pgMar w:left="720" w:right="720" w:header="0" w:top="567" w:footer="0" w:bottom="567" w:gutter="0"/>
      <w:pgNumType w:fmt="decimal"/>
      <w:formProt w:val="false"/>
      <w:textDirection w:val="lrTb"/>
      <w:docGrid w:type="default" w:linePitch="360" w:charSpace="184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Minion Pro">
    <w:charset w:val="00"/>
    <w:family w:val="roman"/>
    <w:pitch w:val="variable"/>
  </w:font>
  <w:font w:name="Cambria">
    <w:charset w:val="00"/>
    <w:family w:val="roman"/>
    <w:pitch w:val="variable"/>
  </w:font>
  <w:font w:name="Segoe UI">
    <w:charset w:val="00"/>
    <w:family w:val="roman"/>
    <w:pitch w:val="variable"/>
  </w:font>
  <w:font w:name="Liberation Sans">
    <w:altName w:val="Arial"/>
    <w:charset w:val="00"/>
    <w:family w:val="roman"/>
    <w:pitch w:val="variable"/>
  </w:font>
  <w:font w:name="Arial">
    <w:charset w:val="00"/>
    <w:family w:val="roman"/>
    <w:pitch w:val="variable"/>
  </w:font>
  <w:font w:name="Comic Sans MS">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A1" w:customStyle="1">
    <w:name w:val="A1"/>
    <w:uiPriority w:val="99"/>
    <w:qFormat/>
    <w:rsid w:val="00167566"/>
    <w:rPr>
      <w:rFonts w:ascii="Minion Pro" w:hAnsi="Minion Pro" w:cs="Minion Pro"/>
      <w:b/>
      <w:bCs/>
      <w:color w:val="000000"/>
      <w:sz w:val="36"/>
      <w:szCs w:val="36"/>
    </w:rPr>
  </w:style>
  <w:style w:type="character" w:styleId="A3" w:customStyle="1">
    <w:name w:val="A3"/>
    <w:uiPriority w:val="99"/>
    <w:qFormat/>
    <w:rsid w:val="00167566"/>
    <w:rPr>
      <w:rFonts w:ascii="Cambria" w:hAnsi="Cambria" w:cs="Cambria"/>
      <w:b/>
      <w:bCs/>
      <w:color w:val="000000"/>
      <w:sz w:val="28"/>
      <w:szCs w:val="28"/>
    </w:rPr>
  </w:style>
  <w:style w:type="character" w:styleId="BalloonTextChar" w:customStyle="1">
    <w:name w:val="Balloon Text Char"/>
    <w:basedOn w:val="DefaultParagraphFont"/>
    <w:link w:val="BalloonText"/>
    <w:uiPriority w:val="99"/>
    <w:semiHidden/>
    <w:qFormat/>
    <w:rsid w:val="00bd4727"/>
    <w:rPr>
      <w:rFonts w:ascii="Segoe UI" w:hAnsi="Segoe UI" w:cs="Segoe UI"/>
      <w:sz w:val="18"/>
      <w:szCs w:val="18"/>
    </w:rPr>
  </w:style>
  <w:style w:type="character" w:styleId="InternetLink">
    <w:name w:val="Hyperlink"/>
    <w:basedOn w:val="DefaultParagraphFont"/>
    <w:uiPriority w:val="99"/>
    <w:unhideWhenUsed/>
    <w:rsid w:val="008f0a62"/>
    <w:rPr>
      <w:color w:val="0563C1" w:themeColor="hyperlink"/>
      <w:u w:val="single"/>
    </w:rPr>
  </w:style>
  <w:style w:type="paragraph" w:styleId="Heading" w:customStyle="1">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customStyle="1">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Mangal"/>
    </w:rPr>
  </w:style>
  <w:style w:type="paragraph" w:styleId="Caption1">
    <w:name w:val="caption"/>
    <w:basedOn w:val="Normal"/>
    <w:qFormat/>
    <w:pPr>
      <w:suppressLineNumbers/>
      <w:spacing w:before="120" w:after="120"/>
    </w:pPr>
    <w:rPr>
      <w:rFonts w:cs="Mangal"/>
      <w:i/>
      <w:iCs/>
      <w:sz w:val="24"/>
      <w:szCs w:val="24"/>
    </w:rPr>
  </w:style>
  <w:style w:type="paragraph" w:styleId="Default" w:customStyle="1">
    <w:name w:val="Default"/>
    <w:qFormat/>
    <w:rsid w:val="00167566"/>
    <w:pPr>
      <w:widowControl/>
      <w:bidi w:val="0"/>
      <w:spacing w:lineRule="auto" w:line="240" w:before="0" w:after="0"/>
      <w:jc w:val="left"/>
    </w:pPr>
    <w:rPr>
      <w:rFonts w:ascii="Calibri" w:hAnsi="Calibri" w:eastAsia="Calibri" w:cs="Calibri"/>
      <w:color w:val="000000"/>
      <w:kern w:val="0"/>
      <w:sz w:val="24"/>
      <w:szCs w:val="24"/>
      <w:lang w:val="en-GB" w:eastAsia="en-US" w:bidi="ar-SA"/>
    </w:rPr>
  </w:style>
  <w:style w:type="paragraph" w:styleId="Pa0" w:customStyle="1">
    <w:name w:val="Pa0"/>
    <w:basedOn w:val="Default"/>
    <w:next w:val="Default"/>
    <w:uiPriority w:val="99"/>
    <w:qFormat/>
    <w:rsid w:val="00167566"/>
    <w:pPr>
      <w:spacing w:lineRule="atLeast" w:line="241"/>
    </w:pPr>
    <w:rPr>
      <w:rFonts w:cs="" w:cstheme="minorBidi"/>
      <w:color w:val="00000A"/>
    </w:rPr>
  </w:style>
  <w:style w:type="paragraph" w:styleId="Pa1" w:customStyle="1">
    <w:name w:val="Pa1"/>
    <w:basedOn w:val="Default"/>
    <w:next w:val="Default"/>
    <w:uiPriority w:val="99"/>
    <w:qFormat/>
    <w:rsid w:val="00167566"/>
    <w:pPr>
      <w:spacing w:lineRule="atLeast" w:line="241"/>
    </w:pPr>
    <w:rPr>
      <w:rFonts w:cs="" w:cstheme="minorBidi"/>
      <w:color w:val="00000A"/>
    </w:rPr>
  </w:style>
  <w:style w:type="paragraph" w:styleId="BalloonText">
    <w:name w:val="Balloon Text"/>
    <w:basedOn w:val="Normal"/>
    <w:link w:val="BalloonTextChar"/>
    <w:uiPriority w:val="99"/>
    <w:semiHidden/>
    <w:unhideWhenUsed/>
    <w:qFormat/>
    <w:rsid w:val="00bd4727"/>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384723"/>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microsoft.com/office/2007/relationships/hdphoto" Target="media/hdphoto1.wdp"/><Relationship Id="rId5" Type="http://schemas.openxmlformats.org/officeDocument/2006/relationships/image" Target="media/image3.png"/><Relationship Id="rId6" Type="http://schemas.microsoft.com/office/2007/relationships/hdphoto" Target="media/hdphoto2.wdp"/><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png"/><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LibreOffice/7.0.5.2$Windows_X86_64 LibreOffice_project/64390860c6cd0aca4beafafcfd84613dd9dfb63a</Application>
  <AppVersion>15.0000</AppVersion>
  <DocSecurity>0</DocSecurity>
  <Pages>2</Pages>
  <Words>288</Words>
  <Characters>1368</Characters>
  <CharactersWithSpaces>1662</CharactersWithSpaces>
  <Paragraphs>45</Paragraphs>
  <Company>The Random House Group Ltd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2022-07-14T14:01:00Z</dcterms:created>
  <dc:creator>Nikki Bloomer</dc:creator>
  <dc:description/>
  <dc:language>en-GB</dc:language>
  <cp:lastModifiedBy/>
  <cp:lastPrinted>2016-03-21T08:11:00Z</cp:lastPrinted>
  <dcterms:modified xsi:type="dcterms:W3CDTF">2022-07-21T07:02:05Z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