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79F8" w:rsidRDefault="002779F8">
      <w:pPr>
        <w:pStyle w:val="Header"/>
        <w:jc w:val="center"/>
        <w:rPr>
          <w:color w:val="7030A0"/>
          <w:sz w:val="56"/>
          <w:szCs w:val="56"/>
        </w:rPr>
      </w:pPr>
    </w:p>
    <w:p w:rsidR="002779F8" w:rsidRDefault="002B5EEF">
      <w:pPr>
        <w:pStyle w:val="Header"/>
        <w:jc w:val="center"/>
        <w:rPr>
          <w:sz w:val="56"/>
          <w:szCs w:val="56"/>
        </w:rPr>
      </w:pPr>
      <w:r>
        <w:rPr>
          <w:noProof/>
          <w:lang w:eastAsia="en-GB"/>
        </w:rPr>
        <w:drawing>
          <wp:anchor distT="0" distB="0" distL="114300" distR="114300" simplePos="0" relativeHeight="251740160" behindDoc="1" locked="0" layoutInCell="1" allowOverlap="1">
            <wp:simplePos x="0" y="0"/>
            <wp:positionH relativeFrom="column">
              <wp:posOffset>3761105</wp:posOffset>
            </wp:positionH>
            <wp:positionV relativeFrom="paragraph">
              <wp:posOffset>-635</wp:posOffset>
            </wp:positionV>
            <wp:extent cx="2320925" cy="1678305"/>
            <wp:effectExtent l="0" t="0" r="3175" b="0"/>
            <wp:wrapTight wrapText="bothSides">
              <wp:wrapPolygon edited="0">
                <wp:start x="0" y="0"/>
                <wp:lineTo x="0" y="21330"/>
                <wp:lineTo x="21452" y="21330"/>
                <wp:lineTo x="2145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0925" cy="1678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9F8" w:rsidRDefault="002779F8">
      <w:pPr>
        <w:pStyle w:val="Header"/>
        <w:jc w:val="center"/>
        <w:rPr>
          <w:sz w:val="56"/>
          <w:szCs w:val="56"/>
        </w:rPr>
      </w:pPr>
    </w:p>
    <w:p w:rsidR="002779F8" w:rsidRDefault="002779F8">
      <w:pPr>
        <w:pStyle w:val="Header"/>
        <w:jc w:val="center"/>
        <w:rPr>
          <w:sz w:val="56"/>
          <w:szCs w:val="56"/>
        </w:rPr>
      </w:pPr>
    </w:p>
    <w:p w:rsidR="002779F8" w:rsidRDefault="002779F8">
      <w:pPr>
        <w:pStyle w:val="Header"/>
        <w:jc w:val="center"/>
        <w:rPr>
          <w:sz w:val="56"/>
          <w:szCs w:val="56"/>
        </w:rPr>
      </w:pPr>
    </w:p>
    <w:p w:rsidR="002779F8" w:rsidRDefault="002B5EEF">
      <w:pPr>
        <w:pStyle w:val="Header"/>
        <w:jc w:val="center"/>
        <w:rPr>
          <w:sz w:val="72"/>
          <w:szCs w:val="72"/>
        </w:rPr>
      </w:pPr>
      <w:r>
        <w:rPr>
          <w:sz w:val="72"/>
          <w:szCs w:val="72"/>
        </w:rPr>
        <w:t>Science</w:t>
      </w:r>
    </w:p>
    <w:p w:rsidR="002779F8" w:rsidRDefault="002B5EEF">
      <w:pPr>
        <w:pStyle w:val="Header"/>
        <w:jc w:val="center"/>
        <w:rPr>
          <w:sz w:val="72"/>
          <w:szCs w:val="72"/>
        </w:rPr>
      </w:pPr>
      <w:r>
        <w:rPr>
          <w:sz w:val="72"/>
          <w:szCs w:val="72"/>
        </w:rPr>
        <w:t xml:space="preserve"> BAD Assessment Criteria</w:t>
      </w:r>
    </w:p>
    <w:p w:rsidR="002779F8" w:rsidRDefault="002779F8">
      <w:pPr>
        <w:pStyle w:val="Header"/>
        <w:jc w:val="center"/>
        <w:rPr>
          <w:color w:val="000090"/>
          <w:sz w:val="44"/>
          <w:szCs w:val="44"/>
        </w:rPr>
      </w:pPr>
    </w:p>
    <w:p w:rsidR="002779F8" w:rsidRDefault="00FC6F8B">
      <w:pPr>
        <w:pStyle w:val="Header"/>
        <w:jc w:val="center"/>
        <w:rPr>
          <w:color w:val="000090"/>
          <w:sz w:val="44"/>
          <w:szCs w:val="44"/>
        </w:rPr>
      </w:pPr>
      <w:r>
        <w:rPr>
          <w:noProof/>
          <w:color w:val="000090"/>
          <w:sz w:val="44"/>
          <w:szCs w:val="44"/>
          <w:lang w:eastAsia="en-GB"/>
        </w:rPr>
        <w:drawing>
          <wp:anchor distT="0" distB="0" distL="114300" distR="114300" simplePos="0" relativeHeight="251819008" behindDoc="1" locked="0" layoutInCell="1" allowOverlap="1" wp14:anchorId="728655B4" wp14:editId="2692D9EC">
            <wp:simplePos x="0" y="0"/>
            <wp:positionH relativeFrom="page">
              <wp:align>center</wp:align>
            </wp:positionH>
            <wp:positionV relativeFrom="paragraph">
              <wp:posOffset>4201</wp:posOffset>
            </wp:positionV>
            <wp:extent cx="3048635" cy="2032000"/>
            <wp:effectExtent l="0" t="0" r="0" b="6350"/>
            <wp:wrapTight wrapText="bothSides">
              <wp:wrapPolygon edited="0">
                <wp:start x="0" y="0"/>
                <wp:lineTo x="0" y="21465"/>
                <wp:lineTo x="21461" y="21465"/>
                <wp:lineTo x="2146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572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048635" cy="203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9F8" w:rsidRDefault="002B5EEF">
      <w:pPr>
        <w:pStyle w:val="Header"/>
        <w:jc w:val="center"/>
        <w:rPr>
          <w:color w:val="000090"/>
          <w:sz w:val="44"/>
          <w:szCs w:val="44"/>
        </w:rPr>
      </w:pPr>
      <w:r>
        <w:rPr>
          <w:color w:val="000090"/>
          <w:sz w:val="44"/>
          <w:szCs w:val="44"/>
        </w:rPr>
        <w:t xml:space="preserve"> </w:t>
      </w:r>
    </w:p>
    <w:p w:rsidR="002779F8" w:rsidRDefault="002B5EEF">
      <w:pPr>
        <w:pStyle w:val="Header"/>
        <w:rPr>
          <w:sz w:val="56"/>
          <w:szCs w:val="56"/>
        </w:rPr>
      </w:pPr>
      <w:r>
        <w:rPr>
          <w:color w:val="000090"/>
          <w:sz w:val="44"/>
          <w:szCs w:val="44"/>
        </w:rPr>
        <w:tab/>
      </w:r>
    </w:p>
    <w:p w:rsidR="002779F8" w:rsidRDefault="002779F8">
      <w:pPr>
        <w:pStyle w:val="Header"/>
        <w:jc w:val="center"/>
        <w:rPr>
          <w:sz w:val="56"/>
          <w:szCs w:val="56"/>
        </w:rPr>
      </w:pPr>
    </w:p>
    <w:p w:rsidR="002779F8" w:rsidRDefault="002779F8">
      <w:pPr>
        <w:pStyle w:val="Header"/>
        <w:jc w:val="center"/>
        <w:rPr>
          <w:sz w:val="56"/>
          <w:szCs w:val="56"/>
        </w:rPr>
      </w:pPr>
    </w:p>
    <w:p w:rsidR="002779F8" w:rsidRDefault="002779F8">
      <w:pPr>
        <w:pStyle w:val="Header"/>
        <w:jc w:val="right"/>
        <w:rPr>
          <w:sz w:val="44"/>
          <w:szCs w:val="44"/>
        </w:rPr>
      </w:pPr>
    </w:p>
    <w:p w:rsidR="002779F8" w:rsidRDefault="002B5EEF">
      <w:pPr>
        <w:pStyle w:val="Header"/>
        <w:jc w:val="center"/>
        <w:rPr>
          <w:sz w:val="44"/>
          <w:szCs w:val="44"/>
        </w:rPr>
      </w:pPr>
      <w:r>
        <w:rPr>
          <w:sz w:val="44"/>
          <w:szCs w:val="44"/>
        </w:rPr>
        <w:t xml:space="preserve"> </w:t>
      </w:r>
      <w:r>
        <w:rPr>
          <w:sz w:val="44"/>
          <w:szCs w:val="44"/>
        </w:rPr>
        <w:tab/>
      </w:r>
      <w:r>
        <w:rPr>
          <w:sz w:val="44"/>
          <w:szCs w:val="44"/>
        </w:rPr>
        <w:tab/>
      </w:r>
      <w:r>
        <w:rPr>
          <w:sz w:val="44"/>
          <w:szCs w:val="44"/>
        </w:rPr>
        <w:tab/>
      </w:r>
      <w:r>
        <w:rPr>
          <w:sz w:val="44"/>
          <w:szCs w:val="44"/>
        </w:rPr>
        <w:tab/>
      </w:r>
      <w:r>
        <w:rPr>
          <w:sz w:val="44"/>
          <w:szCs w:val="44"/>
        </w:rPr>
        <w:tab/>
      </w:r>
      <w:r>
        <w:rPr>
          <w:sz w:val="44"/>
          <w:szCs w:val="44"/>
        </w:rPr>
        <w:tab/>
        <w:t xml:space="preserve"> </w:t>
      </w:r>
    </w:p>
    <w:p w:rsidR="002779F8" w:rsidRDefault="002779F8"/>
    <w:p w:rsidR="002779F8" w:rsidRDefault="002779F8" w:rsidP="00645503">
      <w:pPr>
        <w:rPr>
          <w:sz w:val="36"/>
          <w:szCs w:val="44"/>
        </w:rPr>
      </w:pPr>
    </w:p>
    <w:p w:rsidR="002779F8" w:rsidRDefault="002B5EEF">
      <w:pPr>
        <w:rPr>
          <w:sz w:val="48"/>
          <w:szCs w:val="44"/>
        </w:rPr>
      </w:pPr>
      <w:bookmarkStart w:id="0" w:name="_GoBack"/>
      <w:bookmarkEnd w:id="0"/>
      <w:r>
        <w:rPr>
          <w:noProof/>
          <w:sz w:val="48"/>
          <w:szCs w:val="44"/>
          <w:lang w:eastAsia="en-GB"/>
        </w:rPr>
        <w:lastRenderedPageBreak/>
        <w:drawing>
          <wp:anchor distT="0" distB="0" distL="114300" distR="114300" simplePos="0" relativeHeight="251657216" behindDoc="0" locked="0" layoutInCell="1" allowOverlap="1">
            <wp:simplePos x="0" y="0"/>
            <wp:positionH relativeFrom="margin">
              <wp:posOffset>8913495</wp:posOffset>
            </wp:positionH>
            <wp:positionV relativeFrom="paragraph">
              <wp:posOffset>138430</wp:posOffset>
            </wp:positionV>
            <wp:extent cx="1125855" cy="750570"/>
            <wp:effectExtent l="0" t="0" r="0" b="0"/>
            <wp:wrapSquare wrapText="bothSides"/>
            <wp:docPr id="13" name="Picture 13" descr="http://www.tmaschool.com/_includes/images/design/tm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maschool.com/_includes/images/design/tma-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5855" cy="750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48"/>
          <w:szCs w:val="44"/>
          <w:lang w:eastAsia="en-GB"/>
        </w:rPr>
        <w:drawing>
          <wp:anchor distT="0" distB="0" distL="114300" distR="114300" simplePos="0" relativeHeight="251655168" behindDoc="0" locked="0" layoutInCell="1" allowOverlap="1">
            <wp:simplePos x="0" y="0"/>
            <wp:positionH relativeFrom="margin">
              <wp:posOffset>45085</wp:posOffset>
            </wp:positionH>
            <wp:positionV relativeFrom="paragraph">
              <wp:posOffset>125095</wp:posOffset>
            </wp:positionV>
            <wp:extent cx="1125855" cy="750570"/>
            <wp:effectExtent l="0" t="0" r="0" b="0"/>
            <wp:wrapSquare wrapText="bothSides"/>
            <wp:docPr id="12" name="Picture 12" descr="http://www.tmaschool.com/_includes/images/design/tm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maschool.com/_includes/images/design/tma-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5855" cy="750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3120" behindDoc="0" locked="0" layoutInCell="1" allowOverlap="1">
                <wp:simplePos x="0" y="0"/>
                <wp:positionH relativeFrom="page">
                  <wp:posOffset>1683385</wp:posOffset>
                </wp:positionH>
                <wp:positionV relativeFrom="paragraph">
                  <wp:posOffset>197485</wp:posOffset>
                </wp:positionV>
                <wp:extent cx="7560310" cy="626745"/>
                <wp:effectExtent l="57150" t="38100" r="59690" b="7810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626745"/>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2779F8" w:rsidRDefault="002B5EEF">
                            <w:pPr>
                              <w:spacing w:after="0"/>
                              <w:jc w:val="center"/>
                              <w:rPr>
                                <w:color w:val="1F3864" w:themeColor="accent5" w:themeShade="80"/>
                                <w:sz w:val="56"/>
                                <w:szCs w:val="28"/>
                              </w:rPr>
                            </w:pPr>
                            <w:r>
                              <w:rPr>
                                <w:color w:val="1F3864" w:themeColor="accent5" w:themeShade="80"/>
                                <w:sz w:val="56"/>
                                <w:szCs w:val="28"/>
                              </w:rPr>
                              <w:t>Science Essential Objectives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 Box 6" o:spid="_x0000_s1026" type="#_x0000_t202" style="position:absolute;margin-left:132.55pt;margin-top:15.55pt;width:595.3pt;height:49.35pt;z-index:2516531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" fillcolor="#ffc310 [3031]" stroked="f">
                <v:fill color2="#fcbd00 [3175]" rotate="t" colors="0 #ffc746;.5 #ffc600;1 #e5b600" focus="100%" type="gradient">
                  <o:fill v:ext="view" type="gradientUnscaled"/>
                </v:fill>
                <v:shadow on="t" color="black" opacity="41287f" offset="0,1.5pt"/>
                <v:textbox>
                  <w:txbxContent>
                    <w:p w:rsidR="002779F8" w:rsidRDefault="002B5EEF">
                      <w:pPr>
                        <w:spacing w:after="0"/>
                        <w:jc w:val="center"/>
                        <w:rPr>
                          <w:color w:val="1F3864" w:themeColor="accent5" w:themeShade="80"/>
                          <w:sz w:val="56"/>
                          <w:szCs w:val="28"/>
                        </w:rPr>
                      </w:pPr>
                      <w:r>
                        <w:rPr>
                          <w:color w:val="1F3864" w:themeColor="accent5" w:themeShade="80"/>
                          <w:sz w:val="56"/>
                          <w:szCs w:val="28"/>
                        </w:rPr>
                        <w:t>Science Essential Objectives</w:t>
                      </w:r>
                    </w:p>
                  </w:txbxContent>
                </v:textbox>
                <w10:wrap type="square" anchorx="page"/>
              </v:shape>
            </w:pict>
          </mc:Fallback>
        </mc:AlternateContent>
      </w:r>
    </w:p>
    <w:p w:rsidR="002779F8" w:rsidRDefault="002B5EEF">
      <w:pPr>
        <w:pStyle w:val="Header"/>
        <w:jc w:val="center"/>
        <w:rPr>
          <w:sz w:val="56"/>
          <w:szCs w:val="56"/>
        </w:rPr>
      </w:pPr>
      <w:r>
        <w:rPr>
          <w:sz w:val="56"/>
          <w:szCs w:val="56"/>
        </w:rPr>
        <w:t>To work scientifically</w:t>
      </w:r>
    </w:p>
    <w:p w:rsidR="002779F8" w:rsidRDefault="002B5EEF">
      <w:pPr>
        <w:pStyle w:val="Header"/>
        <w:jc w:val="center"/>
        <w:rPr>
          <w:sz w:val="56"/>
          <w:szCs w:val="56"/>
        </w:rPr>
      </w:pPr>
      <w:r>
        <w:rPr>
          <w:sz w:val="56"/>
          <w:szCs w:val="56"/>
        </w:rPr>
        <w:t>To understand plants….</w:t>
      </w:r>
    </w:p>
    <w:p w:rsidR="002779F8" w:rsidRDefault="002B5EEF">
      <w:pPr>
        <w:pStyle w:val="Header"/>
        <w:jc w:val="center"/>
        <w:rPr>
          <w:sz w:val="56"/>
          <w:szCs w:val="56"/>
        </w:rPr>
      </w:pPr>
      <w:r>
        <w:rPr>
          <w:sz w:val="56"/>
          <w:szCs w:val="56"/>
        </w:rPr>
        <w:t>To understand animals and humans</w:t>
      </w:r>
    </w:p>
    <w:p w:rsidR="002779F8" w:rsidRDefault="002B5EEF">
      <w:pPr>
        <w:pStyle w:val="Header"/>
        <w:jc w:val="center"/>
        <w:rPr>
          <w:sz w:val="56"/>
          <w:szCs w:val="56"/>
        </w:rPr>
      </w:pPr>
      <w:r>
        <w:rPr>
          <w:sz w:val="56"/>
          <w:szCs w:val="56"/>
        </w:rPr>
        <w:t>To investigate living things</w:t>
      </w:r>
    </w:p>
    <w:p w:rsidR="002779F8" w:rsidRDefault="002B5EEF">
      <w:pPr>
        <w:pStyle w:val="Header"/>
        <w:jc w:val="center"/>
        <w:rPr>
          <w:sz w:val="56"/>
          <w:szCs w:val="56"/>
        </w:rPr>
      </w:pPr>
      <w:r>
        <w:rPr>
          <w:sz w:val="56"/>
          <w:szCs w:val="56"/>
        </w:rPr>
        <w:t>To understand evolution and inheritance</w:t>
      </w:r>
    </w:p>
    <w:p w:rsidR="002779F8" w:rsidRDefault="002B5EEF">
      <w:pPr>
        <w:pStyle w:val="Header"/>
        <w:jc w:val="center"/>
        <w:rPr>
          <w:sz w:val="56"/>
          <w:szCs w:val="56"/>
        </w:rPr>
      </w:pPr>
      <w:r>
        <w:rPr>
          <w:sz w:val="56"/>
          <w:szCs w:val="56"/>
        </w:rPr>
        <w:t>To investigate materials</w:t>
      </w:r>
    </w:p>
    <w:p w:rsidR="002779F8" w:rsidRDefault="002B5EEF">
      <w:pPr>
        <w:pStyle w:val="Header"/>
        <w:jc w:val="center"/>
        <w:rPr>
          <w:sz w:val="56"/>
          <w:szCs w:val="56"/>
        </w:rPr>
      </w:pPr>
      <w:r>
        <w:rPr>
          <w:sz w:val="56"/>
          <w:szCs w:val="56"/>
        </w:rPr>
        <w:t>To understand movement, forces and magnets</w:t>
      </w:r>
    </w:p>
    <w:p w:rsidR="002779F8" w:rsidRDefault="002B5EEF">
      <w:pPr>
        <w:pStyle w:val="Header"/>
        <w:jc w:val="center"/>
        <w:rPr>
          <w:sz w:val="56"/>
          <w:szCs w:val="56"/>
        </w:rPr>
      </w:pPr>
      <w:r>
        <w:rPr>
          <w:sz w:val="56"/>
          <w:szCs w:val="56"/>
        </w:rPr>
        <w:t>To understand light and seeing</w:t>
      </w:r>
    </w:p>
    <w:p w:rsidR="002779F8" w:rsidRDefault="002B5EEF">
      <w:pPr>
        <w:pStyle w:val="Header"/>
        <w:jc w:val="center"/>
        <w:rPr>
          <w:sz w:val="56"/>
          <w:szCs w:val="56"/>
        </w:rPr>
      </w:pPr>
      <w:r>
        <w:rPr>
          <w:sz w:val="56"/>
          <w:szCs w:val="56"/>
        </w:rPr>
        <w:t>To investigate hearing and sound</w:t>
      </w:r>
    </w:p>
    <w:p w:rsidR="002779F8" w:rsidRDefault="002B5EEF">
      <w:pPr>
        <w:pStyle w:val="Header"/>
        <w:jc w:val="center"/>
        <w:rPr>
          <w:sz w:val="56"/>
          <w:szCs w:val="56"/>
        </w:rPr>
      </w:pPr>
      <w:r>
        <w:rPr>
          <w:sz w:val="56"/>
          <w:szCs w:val="56"/>
        </w:rPr>
        <w:t>To understand electrical circuits</w:t>
      </w:r>
    </w:p>
    <w:p w:rsidR="002779F8" w:rsidRDefault="002B5EEF">
      <w:pPr>
        <w:pStyle w:val="Header"/>
        <w:jc w:val="center"/>
        <w:rPr>
          <w:sz w:val="56"/>
          <w:szCs w:val="56"/>
        </w:rPr>
      </w:pPr>
      <w:r>
        <w:rPr>
          <w:sz w:val="56"/>
          <w:szCs w:val="56"/>
        </w:rPr>
        <w:t>To understand the Earth’s movement in space</w:t>
      </w:r>
    </w:p>
    <w:p w:rsidR="002779F8" w:rsidRDefault="002779F8">
      <w:pPr>
        <w:rPr>
          <w:sz w:val="28"/>
          <w:szCs w:val="28"/>
        </w:rPr>
      </w:pPr>
    </w:p>
    <w:p w:rsidR="002779F8" w:rsidRDefault="002B5EEF">
      <w:r>
        <w:rPr>
          <w:noProof/>
          <w:lang w:eastAsia="en-GB"/>
        </w:rPr>
        <mc:AlternateContent>
          <mc:Choice Requires="wpg">
            <w:drawing>
              <wp:anchor distT="0" distB="0" distL="114300" distR="114300" simplePos="0" relativeHeight="251649024" behindDoc="0" locked="0" layoutInCell="1" allowOverlap="1">
                <wp:simplePos x="0" y="0"/>
                <wp:positionH relativeFrom="column">
                  <wp:posOffset>1270</wp:posOffset>
                </wp:positionH>
                <wp:positionV relativeFrom="paragraph">
                  <wp:posOffset>321945</wp:posOffset>
                </wp:positionV>
                <wp:extent cx="9993630" cy="907415"/>
                <wp:effectExtent l="0" t="0" r="7620" b="83185"/>
                <wp:wrapSquare wrapText="bothSides"/>
                <wp:docPr id="7" name="Group 7"/>
                <wp:cNvGraphicFramePr/>
                <a:graphic xmlns:a="http://schemas.openxmlformats.org/drawingml/2006/main">
                  <a:graphicData uri="http://schemas.microsoft.com/office/word/2010/wordprocessingGroup">
                    <wpg:wgp>
                      <wpg:cNvGrpSpPr/>
                      <wpg:grpSpPr>
                        <a:xfrm>
                          <a:off x="0" y="0"/>
                          <a:ext cx="9993630" cy="907415"/>
                          <a:chOff x="0" y="0"/>
                          <a:chExt cx="9993630" cy="907415"/>
                        </a:xfrm>
                      </wpg:grpSpPr>
                      <pic:pic xmlns:pic="http://schemas.openxmlformats.org/drawingml/2006/picture">
                        <pic:nvPicPr>
                          <pic:cNvPr id="1" name="Picture 1" descr="http://www.tmaschool.com/_includes/images/design/tma-logo.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5855" cy="750570"/>
                          </a:xfrm>
                          <a:prstGeom prst="rect">
                            <a:avLst/>
                          </a:prstGeom>
                          <a:noFill/>
                          <a:ln>
                            <a:noFill/>
                          </a:ln>
                        </pic:spPr>
                      </pic:pic>
                      <wps:wsp>
                        <wps:cNvPr id="217" name="Text Box 2"/>
                        <wps:cNvSpPr txBox="1">
                          <a:spLocks noChangeArrowheads="1"/>
                        </wps:cNvSpPr>
                        <wps:spPr bwMode="auto">
                          <a:xfrm>
                            <a:off x="1209675" y="47625"/>
                            <a:ext cx="7560310" cy="859790"/>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2779F8" w:rsidRDefault="002B5EEF">
                              <w:pPr>
                                <w:spacing w:after="0"/>
                                <w:jc w:val="center"/>
                                <w:rPr>
                                  <w:color w:val="1F3864" w:themeColor="accent5" w:themeShade="80"/>
                                  <w:sz w:val="52"/>
                                  <w:szCs w:val="28"/>
                                </w:rPr>
                              </w:pPr>
                              <w:r>
                                <w:rPr>
                                  <w:color w:val="1F3864" w:themeColor="accent5" w:themeShade="80"/>
                                  <w:sz w:val="52"/>
                                  <w:szCs w:val="28"/>
                                </w:rPr>
                                <w:t>Milestone 1</w:t>
                              </w:r>
                            </w:p>
                            <w:p w:rsidR="002779F8" w:rsidRDefault="002B5EEF">
                              <w:pPr>
                                <w:spacing w:after="0"/>
                                <w:jc w:val="center"/>
                                <w:rPr>
                                  <w:color w:val="1F3864" w:themeColor="accent5" w:themeShade="80"/>
                                  <w:sz w:val="44"/>
                                  <w:szCs w:val="28"/>
                                </w:rPr>
                              </w:pPr>
                              <w:r>
                                <w:rPr>
                                  <w:color w:val="1F3864" w:themeColor="accent5" w:themeShade="80"/>
                                  <w:sz w:val="44"/>
                                  <w:szCs w:val="28"/>
                                </w:rPr>
                                <w:t>Working Scientifically</w:t>
                              </w:r>
                            </w:p>
                            <w:p w:rsidR="002779F8" w:rsidRDefault="002779F8">
                              <w:pPr>
                                <w:spacing w:after="0"/>
                                <w:jc w:val="center"/>
                                <w:rPr>
                                  <w:color w:val="1F3864" w:themeColor="accent5" w:themeShade="80"/>
                                  <w:sz w:val="72"/>
                                  <w:szCs w:val="28"/>
                                </w:rPr>
                              </w:pPr>
                            </w:p>
                          </w:txbxContent>
                        </wps:txbx>
                        <wps:bodyPr rot="0" vert="horz" wrap="square" lIns="91440" tIns="45720" rIns="91440" bIns="45720" anchor="t" anchorCtr="0">
                          <a:noAutofit/>
                        </wps:bodyPr>
                      </wps:wsp>
                      <pic:pic xmlns:pic="http://schemas.openxmlformats.org/drawingml/2006/picture">
                        <pic:nvPicPr>
                          <pic:cNvPr id="4" name="Picture 4" descr="http://www.tmaschool.com/_includes/images/design/tma-logo.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8867775" y="19050"/>
                            <a:ext cx="1125855" cy="750570"/>
                          </a:xfrm>
                          <a:prstGeom prst="rect">
                            <a:avLst/>
                          </a:prstGeom>
                          <a:noFill/>
                          <a:ln>
                            <a:noFill/>
                          </a:ln>
                        </pic:spPr>
                      </pic:pic>
                    </wpg:wgp>
                  </a:graphicData>
                </a:graphic>
              </wp:anchor>
            </w:drawing>
          </mc:Choice>
          <mc:Fallback xmlns:cx2="http://schemas.microsoft.com/office/drawing/2015/10/21/chartex" xmlns:cx1="http://schemas.microsoft.com/office/drawing/2015/9/8/chartex">
            <w:pict>
              <v:group id="Group 7" o:spid="_x0000_s1027" style="position:absolute;margin-left:.1pt;margin-top:25.35pt;width:786.9pt;height:71.45pt;z-index:251649024" coordsize="99936,90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http://www.tmaschool.com/_includes/images/design/tma-logo.jpg" style="position:absolute;width:11258;height:7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">
                  <v:imagedata r:id="rId12" o:title="tma-logo"/>
                  <v:path arrowok="t"/>
                </v:shape>
                <v:shape id="Text Box 2" o:spid="_x0000_s1029" type="#_x0000_t202" style="position:absolute;left:12096;top:476;width:75603;height:8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" fillcolor="#ffc310 [3031]" stroked="f">
                  <v:fill color2="#fcbd00 [3175]" rotate="t" colors="0 #ffc746;.5 #ffc600;1 #e5b600" focus="100%" type="gradient">
                    <o:fill v:ext="view" type="gradientUnscaled"/>
                  </v:fill>
                  <v:shadow on="t" color="black" opacity="41287f" offset="0,1.5pt"/>
                  <v:textbox>
                    <w:txbxContent>
                      <w:p w:rsidR="002779F8" w:rsidRDefault="002B5EEF">
                        <w:pPr>
                          <w:spacing w:after="0"/>
                          <w:jc w:val="center"/>
                          <w:rPr>
                            <w:color w:val="1F3864" w:themeColor="accent5" w:themeShade="80"/>
                            <w:sz w:val="52"/>
                            <w:szCs w:val="28"/>
                          </w:rPr>
                        </w:pPr>
                        <w:r>
                          <w:rPr>
                            <w:color w:val="1F3864" w:themeColor="accent5" w:themeShade="80"/>
                            <w:sz w:val="52"/>
                            <w:szCs w:val="28"/>
                          </w:rPr>
                          <w:t>Milestone 1</w:t>
                        </w:r>
                      </w:p>
                      <w:p w:rsidR="002779F8" w:rsidRDefault="002B5EEF">
                        <w:pPr>
                          <w:spacing w:after="0"/>
                          <w:jc w:val="center"/>
                          <w:rPr>
                            <w:color w:val="1F3864" w:themeColor="accent5" w:themeShade="80"/>
                            <w:sz w:val="44"/>
                            <w:szCs w:val="28"/>
                          </w:rPr>
                        </w:pPr>
                        <w:r>
                          <w:rPr>
                            <w:color w:val="1F3864" w:themeColor="accent5" w:themeShade="80"/>
                            <w:sz w:val="44"/>
                            <w:szCs w:val="28"/>
                          </w:rPr>
                          <w:t>Working Scientifically</w:t>
                        </w:r>
                      </w:p>
                      <w:p w:rsidR="002779F8" w:rsidRDefault="002779F8">
                        <w:pPr>
                          <w:spacing w:after="0"/>
                          <w:jc w:val="center"/>
                          <w:rPr>
                            <w:color w:val="1F3864" w:themeColor="accent5" w:themeShade="80"/>
                            <w:sz w:val="72"/>
                            <w:szCs w:val="28"/>
                          </w:rPr>
                        </w:pPr>
                      </w:p>
                    </w:txbxContent>
                  </v:textbox>
                </v:shape>
                <v:shape id="Picture 4" o:spid="_x0000_s1030" type="#_x0000_t75" alt="http://www.tmaschool.com/_includes/images/design/tma-logo.jpg" style="position:absolute;left:88677;top:190;width:11259;height: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">
                  <v:imagedata r:id="rId12" o:title="tma-logo"/>
                  <v:path arrowok="t"/>
                </v:shape>
                <w10:wrap type="square"/>
              </v:group>
            </w:pict>
          </mc:Fallback>
        </mc:AlternateContent>
      </w:r>
    </w:p>
    <w:p w:rsidR="002779F8" w:rsidRDefault="002779F8"/>
    <w:tbl>
      <w:tblPr>
        <w:tblStyle w:val="TableGrid"/>
        <w:tblW w:w="15843" w:type="dxa"/>
        <w:tblLook w:val="04A0" w:firstRow="1" w:lastRow="0" w:firstColumn="1" w:lastColumn="0" w:noHBand="0" w:noVBand="1"/>
      </w:tblPr>
      <w:tblGrid>
        <w:gridCol w:w="3794"/>
        <w:gridCol w:w="4127"/>
        <w:gridCol w:w="3961"/>
        <w:gridCol w:w="3961"/>
      </w:tblGrid>
      <w:tr w:rsidR="002779F8">
        <w:tc>
          <w:tcPr>
            <w:tcW w:w="15843" w:type="dxa"/>
            <w:gridSpan w:val="4"/>
            <w:shd w:val="clear" w:color="auto" w:fill="1F4E79" w:themeFill="accent1" w:themeFillShade="80"/>
          </w:tcPr>
          <w:p w:rsidR="002779F8" w:rsidRDefault="002B5EEF">
            <w:pPr>
              <w:pStyle w:val="ListParagraph"/>
              <w:jc w:val="center"/>
              <w:rPr>
                <w:color w:val="FFFFFF" w:themeColor="background1"/>
                <w:sz w:val="28"/>
                <w:szCs w:val="28"/>
              </w:rPr>
            </w:pPr>
            <w:r>
              <w:rPr>
                <w:color w:val="FFFFFF" w:themeColor="background1"/>
                <w:sz w:val="28"/>
                <w:szCs w:val="28"/>
              </w:rPr>
              <w:t>MILESTONE 1</w:t>
            </w:r>
          </w:p>
          <w:p w:rsidR="002779F8" w:rsidRDefault="002B5EEF">
            <w:pPr>
              <w:pStyle w:val="ListParagraph"/>
              <w:jc w:val="center"/>
              <w:rPr>
                <w:rFonts w:ascii="Comic Sans MS" w:hAnsi="Comic Sans MS"/>
                <w:color w:val="FFFFFF" w:themeColor="background1"/>
                <w:sz w:val="28"/>
                <w:szCs w:val="28"/>
              </w:rPr>
            </w:pPr>
            <w:r>
              <w:rPr>
                <w:color w:val="FFFFFF" w:themeColor="background1"/>
                <w:sz w:val="40"/>
                <w:szCs w:val="28"/>
              </w:rPr>
              <w:t>Essential Objective: To work scientifically</w:t>
            </w:r>
          </w:p>
        </w:tc>
      </w:tr>
      <w:tr w:rsidR="002779F8">
        <w:trPr>
          <w:trHeight w:val="310"/>
        </w:trPr>
        <w:tc>
          <w:tcPr>
            <w:tcW w:w="3794" w:type="dxa"/>
            <w:shd w:val="clear" w:color="auto" w:fill="DEEAF6" w:themeFill="accent1" w:themeFillTint="33"/>
          </w:tcPr>
          <w:p w:rsidR="002779F8" w:rsidRDefault="002B5EEF">
            <w:pPr>
              <w:jc w:val="center"/>
              <w:rPr>
                <w:sz w:val="24"/>
                <w:szCs w:val="20"/>
              </w:rPr>
            </w:pPr>
            <w:r>
              <w:rPr>
                <w:sz w:val="24"/>
                <w:szCs w:val="20"/>
              </w:rPr>
              <w:t>KEY INDICATORS</w:t>
            </w:r>
          </w:p>
        </w:tc>
        <w:tc>
          <w:tcPr>
            <w:tcW w:w="4127" w:type="dxa"/>
            <w:shd w:val="clear" w:color="auto" w:fill="DEEAF6" w:themeFill="accent1" w:themeFillTint="33"/>
          </w:tcPr>
          <w:p w:rsidR="002779F8" w:rsidRDefault="002B5EEF">
            <w:pPr>
              <w:jc w:val="center"/>
              <w:rPr>
                <w:sz w:val="24"/>
                <w:szCs w:val="20"/>
              </w:rPr>
            </w:pPr>
            <w:r>
              <w:rPr>
                <w:sz w:val="24"/>
                <w:szCs w:val="20"/>
              </w:rPr>
              <w:t>BASIC</w:t>
            </w:r>
          </w:p>
        </w:tc>
        <w:tc>
          <w:tcPr>
            <w:tcW w:w="3961" w:type="dxa"/>
            <w:shd w:val="clear" w:color="auto" w:fill="DEEAF6" w:themeFill="accent1" w:themeFillTint="33"/>
          </w:tcPr>
          <w:p w:rsidR="002779F8" w:rsidRDefault="002B5EEF">
            <w:pPr>
              <w:jc w:val="center"/>
              <w:rPr>
                <w:sz w:val="24"/>
                <w:szCs w:val="20"/>
              </w:rPr>
            </w:pPr>
            <w:r>
              <w:rPr>
                <w:sz w:val="24"/>
                <w:szCs w:val="20"/>
              </w:rPr>
              <w:t>ADVANCING</w:t>
            </w:r>
          </w:p>
        </w:tc>
        <w:tc>
          <w:tcPr>
            <w:tcW w:w="3961" w:type="dxa"/>
            <w:shd w:val="clear" w:color="auto" w:fill="DEEAF6" w:themeFill="accent1" w:themeFillTint="33"/>
          </w:tcPr>
          <w:p w:rsidR="002779F8" w:rsidRDefault="002B5EEF">
            <w:pPr>
              <w:jc w:val="center"/>
              <w:rPr>
                <w:sz w:val="24"/>
                <w:szCs w:val="20"/>
              </w:rPr>
            </w:pPr>
            <w:r>
              <w:rPr>
                <w:sz w:val="24"/>
                <w:szCs w:val="20"/>
              </w:rPr>
              <w:t>DEEP</w:t>
            </w:r>
          </w:p>
          <w:p w:rsidR="002779F8" w:rsidRDefault="002779F8">
            <w:pPr>
              <w:jc w:val="center"/>
              <w:rPr>
                <w:sz w:val="24"/>
                <w:szCs w:val="20"/>
              </w:rPr>
            </w:pPr>
          </w:p>
        </w:tc>
      </w:tr>
      <w:tr w:rsidR="002779F8">
        <w:trPr>
          <w:trHeight w:val="310"/>
        </w:trPr>
        <w:tc>
          <w:tcPr>
            <w:tcW w:w="3794" w:type="dxa"/>
            <w:shd w:val="clear" w:color="auto" w:fill="DEEAF6" w:themeFill="accent1" w:themeFillTint="33"/>
          </w:tcPr>
          <w:p w:rsidR="002779F8" w:rsidRDefault="002B5EEF">
            <w:pPr>
              <w:pStyle w:val="NormalWeb"/>
              <w:widowControl w:val="0"/>
              <w:spacing w:before="0" w:beforeAutospacing="0" w:after="0" w:afterAutospacing="0" w:line="276" w:lineRule="auto"/>
              <w:rPr>
                <w:rFonts w:asciiTheme="minorHAnsi" w:hAnsiTheme="minorHAnsi"/>
                <w:b/>
                <w:color w:val="222222"/>
                <w:sz w:val="22"/>
                <w:szCs w:val="22"/>
              </w:rPr>
            </w:pPr>
            <w:r>
              <w:rPr>
                <w:rFonts w:asciiTheme="minorHAnsi" w:hAnsiTheme="minorHAnsi" w:cs="FoundrySterling-Book"/>
                <w:b/>
                <w:sz w:val="22"/>
                <w:szCs w:val="22"/>
              </w:rPr>
              <w:t>Ask simple questions</w:t>
            </w:r>
          </w:p>
        </w:tc>
        <w:tc>
          <w:tcPr>
            <w:tcW w:w="4127" w:type="dxa"/>
          </w:tcPr>
          <w:p w:rsidR="002779F8" w:rsidRDefault="002B5EEF">
            <w:pPr>
              <w:pStyle w:val="NormalWeb"/>
              <w:spacing w:before="0" w:beforeAutospacing="0" w:after="0" w:afterAutospacing="0"/>
              <w:ind w:right="110"/>
              <w:rPr>
                <w:rFonts w:asciiTheme="minorHAnsi" w:hAnsiTheme="minorHAnsi"/>
                <w:color w:val="222222"/>
                <w:sz w:val="20"/>
                <w:szCs w:val="20"/>
              </w:rPr>
            </w:pPr>
            <w:r>
              <w:rPr>
                <w:rFonts w:asciiTheme="minorHAnsi" w:hAnsiTheme="minorHAnsi"/>
                <w:color w:val="222222"/>
                <w:sz w:val="20"/>
                <w:szCs w:val="20"/>
              </w:rPr>
              <w:t>With the support of a teacher, simple questions can be asked, using: How?  What will happen if? And Why?</w:t>
            </w:r>
          </w:p>
          <w:p w:rsidR="002779F8" w:rsidRDefault="002779F8">
            <w:pPr>
              <w:pStyle w:val="NormalWeb"/>
              <w:spacing w:before="0" w:beforeAutospacing="0" w:after="0" w:afterAutospacing="0"/>
              <w:ind w:right="110"/>
              <w:rPr>
                <w:rFonts w:asciiTheme="minorHAnsi" w:hAnsiTheme="minorHAnsi"/>
                <w:color w:val="222222"/>
                <w:sz w:val="20"/>
                <w:szCs w:val="20"/>
              </w:rPr>
            </w:pPr>
          </w:p>
          <w:p w:rsidR="002779F8" w:rsidRDefault="002B5EEF">
            <w:pPr>
              <w:pStyle w:val="NormalWeb"/>
              <w:spacing w:before="0" w:beforeAutospacing="0" w:after="0" w:afterAutospacing="0"/>
              <w:ind w:right="110"/>
              <w:rPr>
                <w:rFonts w:asciiTheme="minorHAnsi" w:hAnsiTheme="minorHAnsi"/>
                <w:color w:val="222222"/>
                <w:sz w:val="20"/>
                <w:szCs w:val="20"/>
              </w:rPr>
            </w:pPr>
            <w:r>
              <w:rPr>
                <w:rFonts w:asciiTheme="minorHAnsi" w:hAnsiTheme="minorHAnsi"/>
                <w:color w:val="222222"/>
                <w:sz w:val="20"/>
                <w:szCs w:val="20"/>
              </w:rPr>
              <w:t>With the support of a teacher, questions can be sorted into those that can be answered by trying them out and those that cannot.</w:t>
            </w:r>
          </w:p>
        </w:tc>
        <w:tc>
          <w:tcPr>
            <w:tcW w:w="3961" w:type="dxa"/>
            <w:shd w:val="clear" w:color="auto" w:fill="FFFFFF" w:themeFill="background1"/>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Generally, simple questions are asked.</w:t>
            </w:r>
          </w:p>
          <w:p w:rsidR="002779F8" w:rsidRDefault="002779F8">
            <w:pPr>
              <w:autoSpaceDE w:val="0"/>
              <w:autoSpaceDN w:val="0"/>
              <w:adjustRightInd w:val="0"/>
              <w:rPr>
                <w:rFonts w:ascii="Verdana" w:hAnsi="Verdana" w:cs="FoundrySterling-Book"/>
                <w:sz w:val="18"/>
                <w:szCs w:val="18"/>
              </w:rPr>
            </w:pPr>
          </w:p>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Generally, questions that can be tested can be asked.</w:t>
            </w:r>
          </w:p>
          <w:p w:rsidR="002779F8" w:rsidRDefault="002779F8">
            <w:pPr>
              <w:autoSpaceDE w:val="0"/>
              <w:autoSpaceDN w:val="0"/>
              <w:adjustRightInd w:val="0"/>
              <w:rPr>
                <w:rFonts w:ascii="Verdana" w:hAnsi="Verdana" w:cs="FoundrySterling-Book"/>
                <w:sz w:val="18"/>
                <w:szCs w:val="18"/>
              </w:rPr>
            </w:pPr>
          </w:p>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Generally, questions can be sorted into those that can be answered by trying it out and those that cannot.</w:t>
            </w:r>
          </w:p>
        </w:tc>
        <w:tc>
          <w:tcPr>
            <w:tcW w:w="3961" w:type="dxa"/>
            <w:shd w:val="clear" w:color="auto" w:fill="FFFFFF" w:themeFill="background1"/>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Without support, simple questions are asked.</w:t>
            </w:r>
          </w:p>
          <w:p w:rsidR="002779F8" w:rsidRDefault="002779F8">
            <w:pPr>
              <w:autoSpaceDE w:val="0"/>
              <w:autoSpaceDN w:val="0"/>
              <w:adjustRightInd w:val="0"/>
              <w:rPr>
                <w:rFonts w:ascii="Verdana" w:hAnsi="Verdana" w:cs="FoundrySterling-Book"/>
                <w:sz w:val="18"/>
                <w:szCs w:val="18"/>
              </w:rPr>
            </w:pPr>
          </w:p>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Questions that lead to scientific enquiry are asked independently.</w:t>
            </w:r>
          </w:p>
        </w:tc>
      </w:tr>
      <w:tr w:rsidR="002779F8">
        <w:trPr>
          <w:trHeight w:val="310"/>
        </w:trPr>
        <w:tc>
          <w:tcPr>
            <w:tcW w:w="3794" w:type="dxa"/>
            <w:shd w:val="clear" w:color="auto" w:fill="DEEAF6" w:themeFill="accent1" w:themeFillTint="33"/>
          </w:tcPr>
          <w:p w:rsidR="002779F8" w:rsidRDefault="002B5EEF">
            <w:pPr>
              <w:pStyle w:val="NormalWeb"/>
              <w:widowControl w:val="0"/>
              <w:spacing w:before="0" w:beforeAutospacing="0" w:after="0" w:afterAutospacing="0" w:line="276" w:lineRule="auto"/>
              <w:rPr>
                <w:rFonts w:asciiTheme="minorHAnsi" w:hAnsiTheme="minorHAnsi"/>
                <w:b/>
                <w:color w:val="222222"/>
                <w:sz w:val="22"/>
                <w:szCs w:val="22"/>
              </w:rPr>
            </w:pPr>
            <w:r>
              <w:rPr>
                <w:rFonts w:asciiTheme="minorHAnsi" w:hAnsiTheme="minorHAnsi" w:cs="FoundrySterling-Book"/>
                <w:b/>
                <w:sz w:val="22"/>
                <w:szCs w:val="22"/>
              </w:rPr>
              <w:t>Observe closely, using simple equipment</w:t>
            </w:r>
          </w:p>
        </w:tc>
        <w:tc>
          <w:tcPr>
            <w:tcW w:w="4127" w:type="dxa"/>
          </w:tcPr>
          <w:p w:rsidR="002779F8" w:rsidRDefault="002B5EEF">
            <w:pPr>
              <w:pStyle w:val="NormalWeb"/>
              <w:spacing w:before="0" w:beforeAutospacing="0" w:after="0" w:afterAutospacing="0"/>
              <w:ind w:right="110"/>
              <w:rPr>
                <w:rFonts w:asciiTheme="minorHAnsi" w:hAnsiTheme="minorHAnsi"/>
                <w:color w:val="222222"/>
                <w:sz w:val="20"/>
                <w:szCs w:val="20"/>
              </w:rPr>
            </w:pPr>
            <w:r>
              <w:rPr>
                <w:rFonts w:asciiTheme="minorHAnsi" w:hAnsiTheme="minorHAnsi"/>
                <w:color w:val="222222"/>
                <w:sz w:val="20"/>
                <w:szCs w:val="20"/>
              </w:rPr>
              <w:t>With the support of a teacher, close observations are made and instructions are followed for using safety equipment correctly and safely.</w:t>
            </w:r>
          </w:p>
          <w:p w:rsidR="002779F8" w:rsidRDefault="002B5EEF">
            <w:pPr>
              <w:pStyle w:val="NormalWeb"/>
              <w:spacing w:before="0" w:beforeAutospacing="0" w:after="0" w:afterAutospacing="0"/>
              <w:ind w:right="110"/>
              <w:rPr>
                <w:rFonts w:asciiTheme="minorHAnsi" w:hAnsiTheme="minorHAnsi"/>
                <w:color w:val="222222"/>
                <w:sz w:val="20"/>
                <w:szCs w:val="20"/>
              </w:rPr>
            </w:pPr>
            <w:r>
              <w:rPr>
                <w:rFonts w:asciiTheme="minorHAnsi" w:hAnsiTheme="minorHAnsi"/>
                <w:color w:val="222222"/>
                <w:sz w:val="20"/>
                <w:szCs w:val="20"/>
              </w:rPr>
              <w:t>Generally, close observations are made, equipment is chosen from a limited range and simple equipment is used correctly.</w:t>
            </w:r>
          </w:p>
        </w:tc>
        <w:tc>
          <w:tcPr>
            <w:tcW w:w="3961" w:type="dxa"/>
            <w:shd w:val="clear" w:color="auto" w:fill="FFFFFF" w:themeFill="background1"/>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With prompts, close observations are made, using simple equipment.</w:t>
            </w:r>
          </w:p>
        </w:tc>
        <w:tc>
          <w:tcPr>
            <w:tcW w:w="3961" w:type="dxa"/>
            <w:shd w:val="clear" w:color="auto" w:fill="FFFFFF" w:themeFill="background1"/>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Without support, an explanation can be given as to why something has happened, using appropriate scientific vocabulary.</w:t>
            </w:r>
          </w:p>
          <w:p w:rsidR="002779F8" w:rsidRDefault="002779F8">
            <w:pPr>
              <w:autoSpaceDE w:val="0"/>
              <w:autoSpaceDN w:val="0"/>
              <w:adjustRightInd w:val="0"/>
              <w:rPr>
                <w:rFonts w:ascii="Verdana" w:hAnsi="Verdana" w:cs="FoundrySterling-Book"/>
                <w:sz w:val="18"/>
                <w:szCs w:val="18"/>
              </w:rPr>
            </w:pPr>
          </w:p>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Close observations are made independently, using simple equipment.</w:t>
            </w:r>
          </w:p>
        </w:tc>
      </w:tr>
      <w:tr w:rsidR="002779F8">
        <w:trPr>
          <w:trHeight w:val="310"/>
        </w:trPr>
        <w:tc>
          <w:tcPr>
            <w:tcW w:w="3794" w:type="dxa"/>
            <w:shd w:val="clear" w:color="auto" w:fill="DEEAF6" w:themeFill="accent1" w:themeFillTint="33"/>
          </w:tcPr>
          <w:p w:rsidR="002779F8" w:rsidRDefault="002B5EEF">
            <w:pPr>
              <w:pStyle w:val="NormalWeb"/>
              <w:widowControl w:val="0"/>
              <w:spacing w:before="0" w:beforeAutospacing="0" w:after="0" w:afterAutospacing="0" w:line="276" w:lineRule="auto"/>
              <w:rPr>
                <w:rFonts w:asciiTheme="minorHAnsi" w:hAnsiTheme="minorHAnsi"/>
                <w:b/>
                <w:color w:val="222222"/>
                <w:sz w:val="22"/>
                <w:szCs w:val="22"/>
              </w:rPr>
            </w:pPr>
            <w:r>
              <w:rPr>
                <w:rFonts w:asciiTheme="minorHAnsi" w:hAnsiTheme="minorHAnsi" w:cs="FoundrySterling-Book"/>
                <w:b/>
                <w:sz w:val="22"/>
                <w:szCs w:val="22"/>
              </w:rPr>
              <w:t>Perform simple tests</w:t>
            </w:r>
          </w:p>
        </w:tc>
        <w:tc>
          <w:tcPr>
            <w:tcW w:w="4127" w:type="dxa"/>
          </w:tcPr>
          <w:p w:rsidR="002779F8" w:rsidRDefault="002B5EEF">
            <w:pPr>
              <w:pStyle w:val="NormalWeb"/>
              <w:spacing w:before="0" w:beforeAutospacing="0" w:after="0" w:afterAutospacing="0"/>
              <w:ind w:right="110"/>
              <w:rPr>
                <w:rFonts w:asciiTheme="minorHAnsi" w:hAnsiTheme="minorHAnsi"/>
                <w:color w:val="222222"/>
                <w:sz w:val="20"/>
                <w:szCs w:val="20"/>
              </w:rPr>
            </w:pPr>
            <w:r>
              <w:rPr>
                <w:rFonts w:asciiTheme="minorHAnsi" w:hAnsiTheme="minorHAnsi"/>
                <w:color w:val="222222"/>
                <w:sz w:val="20"/>
                <w:szCs w:val="20"/>
              </w:rPr>
              <w:t>With the support of a teacher, simple tests are performed.</w:t>
            </w:r>
          </w:p>
        </w:tc>
        <w:tc>
          <w:tcPr>
            <w:tcW w:w="3961" w:type="dxa"/>
            <w:shd w:val="clear" w:color="auto" w:fill="FFFFFF" w:themeFill="background1"/>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Generally, simple tests are performed.</w:t>
            </w:r>
          </w:p>
        </w:tc>
        <w:tc>
          <w:tcPr>
            <w:tcW w:w="3961" w:type="dxa"/>
            <w:shd w:val="clear" w:color="auto" w:fill="FFFFFF" w:themeFill="background1"/>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More complex tests, such as fair tests, are beginning to be performed.</w:t>
            </w:r>
          </w:p>
        </w:tc>
      </w:tr>
      <w:tr w:rsidR="002779F8">
        <w:trPr>
          <w:trHeight w:val="310"/>
        </w:trPr>
        <w:tc>
          <w:tcPr>
            <w:tcW w:w="3794" w:type="dxa"/>
            <w:shd w:val="clear" w:color="auto" w:fill="DEEAF6" w:themeFill="accent1" w:themeFillTint="33"/>
          </w:tcPr>
          <w:p w:rsidR="002779F8" w:rsidRDefault="002B5EEF">
            <w:pPr>
              <w:pStyle w:val="NormalWeb"/>
              <w:widowControl w:val="0"/>
              <w:spacing w:before="0" w:beforeAutospacing="0" w:after="0" w:afterAutospacing="0" w:line="276" w:lineRule="auto"/>
              <w:rPr>
                <w:rFonts w:asciiTheme="minorHAnsi" w:hAnsiTheme="minorHAnsi"/>
                <w:b/>
                <w:color w:val="222222"/>
                <w:sz w:val="22"/>
                <w:szCs w:val="22"/>
              </w:rPr>
            </w:pPr>
            <w:r>
              <w:rPr>
                <w:rFonts w:asciiTheme="minorHAnsi" w:hAnsiTheme="minorHAnsi" w:cs="FoundrySterling-Book"/>
                <w:b/>
                <w:sz w:val="22"/>
                <w:szCs w:val="22"/>
              </w:rPr>
              <w:t>Identify and classify</w:t>
            </w:r>
          </w:p>
        </w:tc>
        <w:tc>
          <w:tcPr>
            <w:tcW w:w="4127" w:type="dxa"/>
          </w:tcPr>
          <w:p w:rsidR="002779F8" w:rsidRDefault="002B5EEF">
            <w:pPr>
              <w:pStyle w:val="NormalWeb"/>
              <w:spacing w:before="0" w:beforeAutospacing="0" w:after="0" w:afterAutospacing="0"/>
              <w:ind w:right="110"/>
              <w:rPr>
                <w:rFonts w:asciiTheme="minorHAnsi" w:hAnsiTheme="minorHAnsi"/>
                <w:color w:val="222222"/>
                <w:sz w:val="20"/>
                <w:szCs w:val="20"/>
              </w:rPr>
            </w:pPr>
            <w:r>
              <w:rPr>
                <w:rFonts w:asciiTheme="minorHAnsi" w:hAnsiTheme="minorHAnsi"/>
                <w:color w:val="222222"/>
                <w:sz w:val="20"/>
                <w:szCs w:val="20"/>
              </w:rPr>
              <w:t>With the support of a teacher, there is an ability to classify.</w:t>
            </w:r>
          </w:p>
        </w:tc>
        <w:tc>
          <w:tcPr>
            <w:tcW w:w="3961" w:type="dxa"/>
            <w:shd w:val="clear" w:color="auto" w:fill="FFFFFF" w:themeFill="background1"/>
          </w:tcPr>
          <w:p w:rsidR="002779F8" w:rsidRDefault="002B5EEF">
            <w:pPr>
              <w:autoSpaceDE w:val="0"/>
              <w:autoSpaceDN w:val="0"/>
              <w:adjustRightInd w:val="0"/>
              <w:rPr>
                <w:rFonts w:ascii="Verdana" w:hAnsi="Verdana" w:cs="FoundrySterling-Book"/>
                <w:sz w:val="18"/>
                <w:szCs w:val="18"/>
              </w:rPr>
            </w:pPr>
            <w:r>
              <w:rPr>
                <w:color w:val="222222"/>
                <w:sz w:val="20"/>
                <w:szCs w:val="20"/>
              </w:rPr>
              <w:t>Generally, there is an ability to classify.</w:t>
            </w:r>
          </w:p>
        </w:tc>
        <w:tc>
          <w:tcPr>
            <w:tcW w:w="3961" w:type="dxa"/>
            <w:shd w:val="clear" w:color="auto" w:fill="FFFFFF" w:themeFill="background1"/>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There is an ability independently to classify using more complicated taxonomies, etc</w:t>
            </w:r>
          </w:p>
        </w:tc>
      </w:tr>
      <w:tr w:rsidR="002779F8">
        <w:trPr>
          <w:trHeight w:val="310"/>
        </w:trPr>
        <w:tc>
          <w:tcPr>
            <w:tcW w:w="3794" w:type="dxa"/>
            <w:shd w:val="clear" w:color="auto" w:fill="DEEAF6" w:themeFill="accent1" w:themeFillTint="33"/>
          </w:tcPr>
          <w:p w:rsidR="002779F8" w:rsidRDefault="002B5EEF">
            <w:pPr>
              <w:pStyle w:val="NormalWeb"/>
              <w:widowControl w:val="0"/>
              <w:spacing w:before="0" w:beforeAutospacing="0" w:after="0" w:afterAutospacing="0" w:line="276" w:lineRule="auto"/>
              <w:rPr>
                <w:rFonts w:asciiTheme="minorHAnsi" w:hAnsiTheme="minorHAnsi"/>
                <w:b/>
                <w:color w:val="222222"/>
                <w:sz w:val="22"/>
                <w:szCs w:val="22"/>
              </w:rPr>
            </w:pPr>
            <w:r>
              <w:rPr>
                <w:rFonts w:asciiTheme="minorHAnsi" w:hAnsiTheme="minorHAnsi" w:cs="FoundrySterling-Book"/>
                <w:b/>
                <w:sz w:val="22"/>
                <w:szCs w:val="22"/>
              </w:rPr>
              <w:t>Use observations and ideas to suggest answers to questions</w:t>
            </w:r>
          </w:p>
        </w:tc>
        <w:tc>
          <w:tcPr>
            <w:tcW w:w="4127" w:type="dxa"/>
          </w:tcPr>
          <w:p w:rsidR="002779F8" w:rsidRDefault="002B5EEF">
            <w:pPr>
              <w:pStyle w:val="NormalWeb"/>
              <w:spacing w:before="0" w:beforeAutospacing="0" w:after="0" w:afterAutospacing="0"/>
              <w:ind w:right="110"/>
              <w:rPr>
                <w:rFonts w:asciiTheme="minorHAnsi" w:hAnsiTheme="minorHAnsi"/>
                <w:color w:val="222222"/>
                <w:sz w:val="20"/>
                <w:szCs w:val="20"/>
              </w:rPr>
            </w:pPr>
            <w:r>
              <w:rPr>
                <w:rFonts w:asciiTheme="minorHAnsi" w:hAnsiTheme="minorHAnsi"/>
                <w:color w:val="222222"/>
                <w:sz w:val="20"/>
                <w:szCs w:val="20"/>
              </w:rPr>
              <w:t>With the support of a teacher, observations and ideas are used to suggest ‘why’ something has happened and to answer questions.</w:t>
            </w:r>
          </w:p>
          <w:p w:rsidR="002779F8" w:rsidRDefault="002B5EEF">
            <w:pPr>
              <w:pStyle w:val="NormalWeb"/>
              <w:spacing w:before="0" w:beforeAutospacing="0" w:after="0" w:afterAutospacing="0"/>
              <w:ind w:right="110"/>
              <w:rPr>
                <w:rFonts w:asciiTheme="minorHAnsi" w:hAnsiTheme="minorHAnsi"/>
                <w:color w:val="222222"/>
                <w:sz w:val="20"/>
                <w:szCs w:val="20"/>
              </w:rPr>
            </w:pPr>
            <w:r>
              <w:rPr>
                <w:rFonts w:asciiTheme="minorHAnsi" w:hAnsiTheme="minorHAnsi"/>
                <w:color w:val="222222"/>
                <w:sz w:val="20"/>
                <w:szCs w:val="20"/>
              </w:rPr>
              <w:t>With guidance, some measurements of what is observed occur.  These observations are non- standard, eg. Loud, quiet, short, long.</w:t>
            </w:r>
          </w:p>
        </w:tc>
        <w:tc>
          <w:tcPr>
            <w:tcW w:w="3961" w:type="dxa"/>
            <w:shd w:val="clear" w:color="auto" w:fill="FFFFFF" w:themeFill="background1"/>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Observations and ideas are used to suggest answers to questions.</w:t>
            </w:r>
          </w:p>
          <w:p w:rsidR="002779F8" w:rsidRDefault="002779F8">
            <w:pPr>
              <w:autoSpaceDE w:val="0"/>
              <w:autoSpaceDN w:val="0"/>
              <w:adjustRightInd w:val="0"/>
              <w:rPr>
                <w:rFonts w:ascii="Verdana" w:hAnsi="Verdana" w:cs="FoundrySterling-Book"/>
                <w:sz w:val="18"/>
                <w:szCs w:val="18"/>
              </w:rPr>
            </w:pPr>
          </w:p>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Generally, systematic observations and measurements of what is observed are made.</w:t>
            </w:r>
          </w:p>
        </w:tc>
        <w:tc>
          <w:tcPr>
            <w:tcW w:w="3961" w:type="dxa"/>
            <w:shd w:val="clear" w:color="auto" w:fill="FFFFFF" w:themeFill="background1"/>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Independently, observations and ideas are used to suggest answers to questions.</w:t>
            </w:r>
          </w:p>
          <w:p w:rsidR="002779F8" w:rsidRDefault="002779F8">
            <w:pPr>
              <w:autoSpaceDE w:val="0"/>
              <w:autoSpaceDN w:val="0"/>
              <w:adjustRightInd w:val="0"/>
              <w:rPr>
                <w:rFonts w:ascii="Verdana" w:hAnsi="Verdana" w:cs="FoundrySterling-Book"/>
                <w:sz w:val="18"/>
                <w:szCs w:val="18"/>
              </w:rPr>
            </w:pPr>
          </w:p>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Without support, systematic observations and measurements of what is observed are made.</w:t>
            </w:r>
          </w:p>
        </w:tc>
      </w:tr>
      <w:tr w:rsidR="002779F8">
        <w:trPr>
          <w:trHeight w:val="310"/>
        </w:trPr>
        <w:tc>
          <w:tcPr>
            <w:tcW w:w="3794" w:type="dxa"/>
            <w:shd w:val="clear" w:color="auto" w:fill="DEEAF6" w:themeFill="accent1" w:themeFillTint="33"/>
          </w:tcPr>
          <w:p w:rsidR="002779F8" w:rsidRDefault="002B5EEF">
            <w:pPr>
              <w:pStyle w:val="NormalWeb"/>
              <w:widowControl w:val="0"/>
              <w:spacing w:before="0" w:beforeAutospacing="0" w:after="0" w:afterAutospacing="0" w:line="276" w:lineRule="auto"/>
              <w:rPr>
                <w:rFonts w:asciiTheme="minorHAnsi" w:hAnsiTheme="minorHAnsi"/>
                <w:b/>
                <w:color w:val="222222"/>
                <w:sz w:val="22"/>
                <w:szCs w:val="22"/>
              </w:rPr>
            </w:pPr>
            <w:r>
              <w:rPr>
                <w:rFonts w:asciiTheme="minorHAnsi" w:hAnsiTheme="minorHAnsi" w:cs="FoundrySterling-Book"/>
                <w:b/>
                <w:sz w:val="22"/>
                <w:szCs w:val="22"/>
              </w:rPr>
              <w:t>Gather and record data to help in answering questions</w:t>
            </w:r>
          </w:p>
        </w:tc>
        <w:tc>
          <w:tcPr>
            <w:tcW w:w="4127" w:type="dxa"/>
          </w:tcPr>
          <w:p w:rsidR="002779F8" w:rsidRDefault="002B5EEF">
            <w:pPr>
              <w:pStyle w:val="NormalWeb"/>
              <w:spacing w:before="0" w:beforeAutospacing="0" w:after="0" w:afterAutospacing="0"/>
              <w:ind w:right="110"/>
              <w:rPr>
                <w:rFonts w:asciiTheme="minorHAnsi" w:hAnsiTheme="minorHAnsi"/>
                <w:color w:val="222222"/>
                <w:sz w:val="20"/>
                <w:szCs w:val="20"/>
              </w:rPr>
            </w:pPr>
            <w:r>
              <w:rPr>
                <w:rFonts w:asciiTheme="minorHAnsi" w:hAnsiTheme="minorHAnsi"/>
                <w:color w:val="222222"/>
                <w:sz w:val="20"/>
                <w:szCs w:val="20"/>
              </w:rPr>
              <w:t>With support, data is gathered and recorded to help in answering questions: drawings and tables are used to show evidence.</w:t>
            </w:r>
          </w:p>
          <w:p w:rsidR="002779F8" w:rsidRDefault="002779F8">
            <w:pPr>
              <w:pStyle w:val="NormalWeb"/>
              <w:spacing w:before="0" w:beforeAutospacing="0" w:after="0" w:afterAutospacing="0"/>
              <w:ind w:right="110"/>
              <w:rPr>
                <w:rFonts w:asciiTheme="minorHAnsi" w:hAnsiTheme="minorHAnsi"/>
                <w:color w:val="222222"/>
                <w:sz w:val="20"/>
                <w:szCs w:val="20"/>
              </w:rPr>
            </w:pPr>
          </w:p>
          <w:p w:rsidR="002779F8" w:rsidRDefault="002779F8">
            <w:pPr>
              <w:pStyle w:val="NormalWeb"/>
              <w:spacing w:before="0" w:beforeAutospacing="0" w:after="0" w:afterAutospacing="0"/>
              <w:ind w:right="110"/>
              <w:rPr>
                <w:rFonts w:asciiTheme="minorHAnsi" w:hAnsiTheme="minorHAnsi"/>
                <w:color w:val="222222"/>
                <w:sz w:val="20"/>
                <w:szCs w:val="20"/>
              </w:rPr>
            </w:pPr>
          </w:p>
        </w:tc>
        <w:tc>
          <w:tcPr>
            <w:tcW w:w="3961" w:type="dxa"/>
            <w:shd w:val="clear" w:color="auto" w:fill="FFFFFF" w:themeFill="background1"/>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Generally, observations are recorded using ICT and paper, using text, drawings and labelled diagrams.</w:t>
            </w:r>
          </w:p>
          <w:p w:rsidR="002779F8" w:rsidRDefault="002779F8">
            <w:pPr>
              <w:autoSpaceDE w:val="0"/>
              <w:autoSpaceDN w:val="0"/>
              <w:adjustRightInd w:val="0"/>
              <w:rPr>
                <w:rFonts w:ascii="Verdana" w:hAnsi="Verdana" w:cs="FoundrySterling-Book"/>
                <w:sz w:val="18"/>
                <w:szCs w:val="18"/>
              </w:rPr>
            </w:pPr>
          </w:p>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Generally, data is gathered and recorded to help in answering questions.</w:t>
            </w:r>
          </w:p>
          <w:p w:rsidR="002779F8" w:rsidRDefault="002779F8">
            <w:pPr>
              <w:autoSpaceDE w:val="0"/>
              <w:autoSpaceDN w:val="0"/>
              <w:adjustRightInd w:val="0"/>
              <w:rPr>
                <w:rFonts w:ascii="Verdana" w:hAnsi="Verdana" w:cs="FoundrySterling-Book"/>
                <w:sz w:val="18"/>
                <w:szCs w:val="18"/>
              </w:rPr>
            </w:pPr>
          </w:p>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Prepared tables and block graphs are generally used to help record data.</w:t>
            </w:r>
          </w:p>
        </w:tc>
        <w:tc>
          <w:tcPr>
            <w:tcW w:w="3961" w:type="dxa"/>
            <w:shd w:val="clear" w:color="auto" w:fill="FFFFFF" w:themeFill="background1"/>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Observations are recorded independently using ICT and on paper, using text, drawings and labelled diagrams.</w:t>
            </w:r>
          </w:p>
          <w:p w:rsidR="002779F8" w:rsidRDefault="002779F8">
            <w:pPr>
              <w:autoSpaceDE w:val="0"/>
              <w:autoSpaceDN w:val="0"/>
              <w:adjustRightInd w:val="0"/>
              <w:rPr>
                <w:rFonts w:ascii="Verdana" w:hAnsi="Verdana" w:cs="FoundrySterling-Book"/>
                <w:sz w:val="18"/>
                <w:szCs w:val="18"/>
              </w:rPr>
            </w:pPr>
          </w:p>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Prepared tables and block graphs are used to present information without support.</w:t>
            </w:r>
          </w:p>
          <w:p w:rsidR="002779F8" w:rsidRDefault="002779F8">
            <w:pPr>
              <w:autoSpaceDE w:val="0"/>
              <w:autoSpaceDN w:val="0"/>
              <w:adjustRightInd w:val="0"/>
              <w:rPr>
                <w:rFonts w:ascii="Verdana" w:hAnsi="Verdana" w:cs="FoundrySterling-Book"/>
                <w:sz w:val="18"/>
                <w:szCs w:val="18"/>
              </w:rPr>
            </w:pPr>
          </w:p>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Independently, data is gathered and recorded to help in answering questions.</w:t>
            </w:r>
          </w:p>
        </w:tc>
      </w:tr>
    </w:tbl>
    <w:p w:rsidR="002779F8" w:rsidRDefault="002779F8"/>
    <w:p w:rsidR="002779F8" w:rsidRDefault="002779F8"/>
    <w:p w:rsidR="002779F8" w:rsidRDefault="002779F8"/>
    <w:p w:rsidR="002779F8" w:rsidRDefault="002779F8"/>
    <w:p w:rsidR="002779F8" w:rsidRDefault="002779F8"/>
    <w:p w:rsidR="002779F8" w:rsidRDefault="002779F8"/>
    <w:p w:rsidR="002779F8" w:rsidRDefault="002779F8"/>
    <w:p w:rsidR="002779F8" w:rsidRDefault="002779F8"/>
    <w:p w:rsidR="002779F8" w:rsidRDefault="002779F8"/>
    <w:p w:rsidR="002779F8" w:rsidRDefault="002779F8"/>
    <w:p w:rsidR="002779F8" w:rsidRDefault="002779F8"/>
    <w:p w:rsidR="002779F8" w:rsidRDefault="002779F8"/>
    <w:p w:rsidR="002779F8" w:rsidRDefault="002779F8"/>
    <w:p w:rsidR="002779F8" w:rsidRDefault="002779F8"/>
    <w:p w:rsidR="002779F8" w:rsidRDefault="002779F8"/>
    <w:p w:rsidR="002779F8" w:rsidRDefault="002B5EEF">
      <w:r>
        <w:rPr>
          <w:noProof/>
          <w:lang w:eastAsia="en-GB"/>
        </w:rP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285115</wp:posOffset>
                </wp:positionV>
                <wp:extent cx="9993630" cy="907415"/>
                <wp:effectExtent l="0" t="0" r="7620" b="83185"/>
                <wp:wrapSquare wrapText="bothSides"/>
                <wp:docPr id="8" name="Group 8"/>
                <wp:cNvGraphicFramePr/>
                <a:graphic xmlns:a="http://schemas.openxmlformats.org/drawingml/2006/main">
                  <a:graphicData uri="http://schemas.microsoft.com/office/word/2010/wordprocessingGroup">
                    <wpg:wgp>
                      <wpg:cNvGrpSpPr/>
                      <wpg:grpSpPr>
                        <a:xfrm>
                          <a:off x="0" y="0"/>
                          <a:ext cx="9993630" cy="907415"/>
                          <a:chOff x="0" y="0"/>
                          <a:chExt cx="9993630" cy="907415"/>
                        </a:xfrm>
                      </wpg:grpSpPr>
                      <pic:pic xmlns:pic="http://schemas.openxmlformats.org/drawingml/2006/picture">
                        <pic:nvPicPr>
                          <pic:cNvPr id="16" name="Picture 16" descr="http://www.tmaschool.com/_includes/images/design/tma-logo.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5855" cy="750570"/>
                          </a:xfrm>
                          <a:prstGeom prst="rect">
                            <a:avLst/>
                          </a:prstGeom>
                          <a:noFill/>
                          <a:ln>
                            <a:noFill/>
                          </a:ln>
                        </pic:spPr>
                      </pic:pic>
                      <wps:wsp>
                        <wps:cNvPr id="17" name="Text Box 2"/>
                        <wps:cNvSpPr txBox="1">
                          <a:spLocks noChangeArrowheads="1"/>
                        </wps:cNvSpPr>
                        <wps:spPr bwMode="auto">
                          <a:xfrm>
                            <a:off x="1209675" y="47625"/>
                            <a:ext cx="7560310" cy="859790"/>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rsidR="002779F8" w:rsidRDefault="002B5EEF">
                              <w:pPr>
                                <w:spacing w:after="0"/>
                                <w:jc w:val="center"/>
                                <w:rPr>
                                  <w:color w:val="1F3864" w:themeColor="accent5" w:themeShade="80"/>
                                  <w:sz w:val="52"/>
                                  <w:szCs w:val="28"/>
                                </w:rPr>
                              </w:pPr>
                              <w:r>
                                <w:rPr>
                                  <w:color w:val="1F3864" w:themeColor="accent5" w:themeShade="80"/>
                                  <w:sz w:val="52"/>
                                  <w:szCs w:val="28"/>
                                </w:rPr>
                                <w:t>Milestone 1</w:t>
                              </w:r>
                            </w:p>
                            <w:p w:rsidR="002779F8" w:rsidRDefault="002B5EEF">
                              <w:pPr>
                                <w:spacing w:after="0"/>
                                <w:jc w:val="center"/>
                                <w:rPr>
                                  <w:color w:val="1F3864" w:themeColor="accent5" w:themeShade="80"/>
                                  <w:sz w:val="44"/>
                                  <w:szCs w:val="28"/>
                                </w:rPr>
                              </w:pPr>
                              <w:r>
                                <w:rPr>
                                  <w:color w:val="1F3864" w:themeColor="accent5" w:themeShade="80"/>
                                  <w:sz w:val="44"/>
                                  <w:szCs w:val="28"/>
                                </w:rPr>
                                <w:t>Biology</w:t>
                              </w:r>
                            </w:p>
                            <w:p w:rsidR="002779F8" w:rsidRDefault="002779F8">
                              <w:pPr>
                                <w:spacing w:after="0"/>
                                <w:jc w:val="center"/>
                                <w:rPr>
                                  <w:color w:val="1F3864" w:themeColor="accent5" w:themeShade="80"/>
                                  <w:sz w:val="72"/>
                                  <w:szCs w:val="28"/>
                                </w:rPr>
                              </w:pPr>
                            </w:p>
                          </w:txbxContent>
                        </wps:txbx>
                        <wps:bodyPr rot="0" vert="horz" wrap="square" lIns="91440" tIns="45720" rIns="91440" bIns="45720" anchor="t" anchorCtr="0">
                          <a:noAutofit/>
                        </wps:bodyPr>
                      </wps:wsp>
                      <pic:pic xmlns:pic="http://schemas.openxmlformats.org/drawingml/2006/picture">
                        <pic:nvPicPr>
                          <pic:cNvPr id="22" name="Picture 22" descr="http://www.tmaschool.com/_includes/images/design/tma-logo.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8867775" y="19050"/>
                            <a:ext cx="1125855" cy="750570"/>
                          </a:xfrm>
                          <a:prstGeom prst="rect">
                            <a:avLst/>
                          </a:prstGeom>
                          <a:noFill/>
                          <a:ln>
                            <a:noFill/>
                          </a:ln>
                        </pic:spPr>
                      </pic:pic>
                    </wpg:wgp>
                  </a:graphicData>
                </a:graphic>
              </wp:anchor>
            </w:drawing>
          </mc:Choice>
          <mc:Fallback xmlns:cx2="http://schemas.microsoft.com/office/drawing/2015/10/21/chartex" xmlns:cx1="http://schemas.microsoft.com/office/drawing/2015/9/8/chartex">
            <w:pict>
              <v:group id="Group 8" o:spid="_x0000_s1031" style="position:absolute;margin-left:0;margin-top:22.45pt;width:786.9pt;height:71.45pt;z-index:251659264" coordsize="99936,90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">
                <v:shape id="Picture 16" o:spid="_x0000_s1032" type="#_x0000_t75" alt="http://www.tmaschool.com/_includes/images/design/tma-logo.jpg" style="position:absolute;width:11258;height:7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">
                  <v:imagedata r:id="rId12" o:title="tma-logo"/>
                  <v:path arrowok="t"/>
                </v:shape>
                <v:shape id="Text Box 2" o:spid="_x0000_s1033" type="#_x0000_t202" style="position:absolute;left:12096;top:476;width:75603;height:8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" fillcolor="#ffc746" stroked="f">
                  <v:fill color2="#e5b600" rotate="t" colors="0 #ffc746;.5 #ffc600;1 #e5b600" focus="100%" type="gradient">
                    <o:fill v:ext="view" type="gradientUnscaled"/>
                  </v:fill>
                  <v:shadow on="t" color="black" opacity="41287f" offset="0,1.5pt"/>
                  <v:textbox>
                    <w:txbxContent>
                      <w:p w:rsidR="002779F8" w:rsidRDefault="002B5EEF">
                        <w:pPr>
                          <w:spacing w:after="0"/>
                          <w:jc w:val="center"/>
                          <w:rPr>
                            <w:color w:val="1F3864" w:themeColor="accent5" w:themeShade="80"/>
                            <w:sz w:val="52"/>
                            <w:szCs w:val="28"/>
                          </w:rPr>
                        </w:pPr>
                        <w:r>
                          <w:rPr>
                            <w:color w:val="1F3864" w:themeColor="accent5" w:themeShade="80"/>
                            <w:sz w:val="52"/>
                            <w:szCs w:val="28"/>
                          </w:rPr>
                          <w:t>Milestone 1</w:t>
                        </w:r>
                      </w:p>
                      <w:p w:rsidR="002779F8" w:rsidRDefault="002B5EEF">
                        <w:pPr>
                          <w:spacing w:after="0"/>
                          <w:jc w:val="center"/>
                          <w:rPr>
                            <w:color w:val="1F3864" w:themeColor="accent5" w:themeShade="80"/>
                            <w:sz w:val="44"/>
                            <w:szCs w:val="28"/>
                          </w:rPr>
                        </w:pPr>
                        <w:r>
                          <w:rPr>
                            <w:color w:val="1F3864" w:themeColor="accent5" w:themeShade="80"/>
                            <w:sz w:val="44"/>
                            <w:szCs w:val="28"/>
                          </w:rPr>
                          <w:t>Biology</w:t>
                        </w:r>
                      </w:p>
                      <w:p w:rsidR="002779F8" w:rsidRDefault="002779F8">
                        <w:pPr>
                          <w:spacing w:after="0"/>
                          <w:jc w:val="center"/>
                          <w:rPr>
                            <w:color w:val="1F3864" w:themeColor="accent5" w:themeShade="80"/>
                            <w:sz w:val="72"/>
                            <w:szCs w:val="28"/>
                          </w:rPr>
                        </w:pPr>
                      </w:p>
                    </w:txbxContent>
                  </v:textbox>
                </v:shape>
                <v:shape id="Picture 22" o:spid="_x0000_s1034" type="#_x0000_t75" alt="http://www.tmaschool.com/_includes/images/design/tma-logo.jpg" style="position:absolute;left:88677;top:190;width:11259;height: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">
                  <v:imagedata r:id="rId12" o:title="tma-logo"/>
                  <v:path arrowok="t"/>
                </v:shape>
                <w10:wrap type="square"/>
              </v:group>
            </w:pict>
          </mc:Fallback>
        </mc:AlternateContent>
      </w:r>
    </w:p>
    <w:tbl>
      <w:tblPr>
        <w:tblStyle w:val="TableGrid"/>
        <w:tblW w:w="15843" w:type="dxa"/>
        <w:tblLook w:val="04A0" w:firstRow="1" w:lastRow="0" w:firstColumn="1" w:lastColumn="0" w:noHBand="0" w:noVBand="1"/>
      </w:tblPr>
      <w:tblGrid>
        <w:gridCol w:w="3960"/>
        <w:gridCol w:w="3961"/>
        <w:gridCol w:w="3961"/>
        <w:gridCol w:w="3961"/>
      </w:tblGrid>
      <w:tr w:rsidR="002779F8">
        <w:tc>
          <w:tcPr>
            <w:tcW w:w="15843" w:type="dxa"/>
            <w:gridSpan w:val="4"/>
            <w:shd w:val="clear" w:color="auto" w:fill="1F4E79" w:themeFill="accent1" w:themeFillShade="80"/>
          </w:tcPr>
          <w:p w:rsidR="002779F8" w:rsidRDefault="002B5EEF">
            <w:pPr>
              <w:pStyle w:val="ListParagraph"/>
              <w:jc w:val="center"/>
              <w:rPr>
                <w:color w:val="FFFFFF" w:themeColor="background1"/>
                <w:sz w:val="28"/>
                <w:szCs w:val="28"/>
              </w:rPr>
            </w:pPr>
            <w:r>
              <w:rPr>
                <w:color w:val="FFFFFF" w:themeColor="background1"/>
                <w:sz w:val="28"/>
                <w:szCs w:val="28"/>
              </w:rPr>
              <w:t>MILESTONE 1</w:t>
            </w:r>
          </w:p>
          <w:p w:rsidR="002779F8" w:rsidRDefault="002B5EEF">
            <w:pPr>
              <w:pStyle w:val="ListParagraph"/>
              <w:spacing w:line="276" w:lineRule="auto"/>
              <w:jc w:val="center"/>
              <w:rPr>
                <w:rFonts w:ascii="Comic Sans MS" w:hAnsi="Comic Sans MS"/>
                <w:color w:val="FFFFFF" w:themeColor="background1"/>
                <w:sz w:val="28"/>
                <w:szCs w:val="28"/>
              </w:rPr>
            </w:pPr>
            <w:r>
              <w:rPr>
                <w:color w:val="FFFFFF" w:themeColor="background1"/>
                <w:sz w:val="40"/>
                <w:szCs w:val="28"/>
              </w:rPr>
              <w:t>Essential Objective: To understand plants</w:t>
            </w:r>
          </w:p>
        </w:tc>
      </w:tr>
      <w:tr w:rsidR="002779F8">
        <w:tc>
          <w:tcPr>
            <w:tcW w:w="3960" w:type="dxa"/>
            <w:shd w:val="clear" w:color="auto" w:fill="DEEAF6" w:themeFill="accent1" w:themeFillTint="33"/>
          </w:tcPr>
          <w:p w:rsidR="002779F8" w:rsidRDefault="002B5EEF">
            <w:pPr>
              <w:jc w:val="center"/>
              <w:rPr>
                <w:sz w:val="24"/>
                <w:szCs w:val="20"/>
              </w:rPr>
            </w:pPr>
            <w:r>
              <w:rPr>
                <w:sz w:val="24"/>
                <w:szCs w:val="20"/>
              </w:rPr>
              <w:t>KEY INDICATORS</w:t>
            </w:r>
          </w:p>
        </w:tc>
        <w:tc>
          <w:tcPr>
            <w:tcW w:w="3961" w:type="dxa"/>
            <w:shd w:val="clear" w:color="auto" w:fill="DEEAF6" w:themeFill="accent1" w:themeFillTint="33"/>
          </w:tcPr>
          <w:p w:rsidR="002779F8" w:rsidRDefault="002B5EEF">
            <w:pPr>
              <w:jc w:val="center"/>
              <w:rPr>
                <w:sz w:val="24"/>
                <w:szCs w:val="20"/>
              </w:rPr>
            </w:pPr>
            <w:r>
              <w:rPr>
                <w:sz w:val="24"/>
                <w:szCs w:val="20"/>
              </w:rPr>
              <w:t>BASIC</w:t>
            </w:r>
          </w:p>
        </w:tc>
        <w:tc>
          <w:tcPr>
            <w:tcW w:w="3961" w:type="dxa"/>
            <w:shd w:val="clear" w:color="auto" w:fill="DEEAF6" w:themeFill="accent1" w:themeFillTint="33"/>
          </w:tcPr>
          <w:p w:rsidR="002779F8" w:rsidRDefault="002B5EEF">
            <w:pPr>
              <w:jc w:val="center"/>
              <w:rPr>
                <w:sz w:val="24"/>
                <w:szCs w:val="20"/>
              </w:rPr>
            </w:pPr>
            <w:r>
              <w:rPr>
                <w:sz w:val="24"/>
                <w:szCs w:val="20"/>
              </w:rPr>
              <w:t>ADVANCING</w:t>
            </w:r>
          </w:p>
        </w:tc>
        <w:tc>
          <w:tcPr>
            <w:tcW w:w="3961" w:type="dxa"/>
            <w:shd w:val="clear" w:color="auto" w:fill="DEEAF6" w:themeFill="accent1" w:themeFillTint="33"/>
          </w:tcPr>
          <w:p w:rsidR="002779F8" w:rsidRDefault="002B5EEF">
            <w:pPr>
              <w:jc w:val="center"/>
              <w:rPr>
                <w:sz w:val="24"/>
                <w:szCs w:val="20"/>
              </w:rPr>
            </w:pPr>
            <w:r>
              <w:rPr>
                <w:sz w:val="24"/>
                <w:szCs w:val="20"/>
              </w:rPr>
              <w:t>DEEP</w:t>
            </w:r>
          </w:p>
          <w:p w:rsidR="002779F8" w:rsidRDefault="002779F8">
            <w:pPr>
              <w:jc w:val="center"/>
              <w:rPr>
                <w:sz w:val="24"/>
                <w:szCs w:val="20"/>
              </w:rPr>
            </w:pPr>
          </w:p>
        </w:tc>
      </w:tr>
      <w:tr w:rsidR="002779F8">
        <w:tc>
          <w:tcPr>
            <w:tcW w:w="3960" w:type="dxa"/>
            <w:shd w:val="clear" w:color="auto" w:fill="DEEAF6" w:themeFill="accent1" w:themeFillTint="33"/>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Theme="minorHAnsi" w:hAnsiTheme="minorHAnsi" w:cs="FoundrySterling-Book"/>
                <w:b/>
                <w:sz w:val="22"/>
                <w:szCs w:val="22"/>
              </w:rPr>
              <w:t>Identify and name a variety of common plants, including garden plants, wild plants and trees and those classified as deciduous and evergreen</w:t>
            </w: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With the support of a teacher, a variety of common plants and trees are identified and named.</w:t>
            </w:r>
          </w:p>
          <w:p w:rsidR="002779F8" w:rsidRDefault="002779F8">
            <w:pPr>
              <w:autoSpaceDE w:val="0"/>
              <w:autoSpaceDN w:val="0"/>
              <w:adjustRightInd w:val="0"/>
              <w:rPr>
                <w:rFonts w:ascii="Verdana" w:hAnsi="Verdana" w:cs="FoundrySterling-Book"/>
                <w:sz w:val="18"/>
                <w:szCs w:val="18"/>
              </w:rPr>
            </w:pPr>
          </w:p>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With the support of a teacher, plants and trees can be classified as deciduous and evergreen.</w:t>
            </w:r>
          </w:p>
        </w:tc>
        <w:tc>
          <w:tcPr>
            <w:tcW w:w="3961" w:type="dxa"/>
          </w:tcPr>
          <w:p w:rsidR="002779F8" w:rsidRDefault="002B5EEF">
            <w:pPr>
              <w:pStyle w:val="NormalWeb"/>
              <w:spacing w:before="0" w:beforeAutospacing="0" w:after="0" w:afterAutospacing="0" w:line="276" w:lineRule="auto"/>
              <w:rPr>
                <w:rFonts w:ascii="Verdana" w:hAnsi="Verdana"/>
                <w:color w:val="222222"/>
                <w:sz w:val="18"/>
                <w:szCs w:val="18"/>
              </w:rPr>
            </w:pPr>
            <w:r>
              <w:rPr>
                <w:rFonts w:ascii="Verdana" w:hAnsi="Verdana"/>
                <w:color w:val="222222"/>
                <w:sz w:val="18"/>
                <w:szCs w:val="18"/>
              </w:rPr>
              <w:t>Generally, a variety of common plants and trees and those classified as deciduous and evergreen are identified and named.</w:t>
            </w:r>
          </w:p>
        </w:tc>
        <w:tc>
          <w:tcPr>
            <w:tcW w:w="3961" w:type="dxa"/>
          </w:tcPr>
          <w:p w:rsidR="002779F8" w:rsidRDefault="002B5EEF">
            <w:pPr>
              <w:pStyle w:val="NormalWeb"/>
              <w:spacing w:before="0" w:beforeAutospacing="0" w:after="0" w:afterAutospacing="0" w:line="276" w:lineRule="auto"/>
              <w:rPr>
                <w:rFonts w:ascii="Verdana" w:hAnsi="Verdana"/>
                <w:color w:val="222222"/>
                <w:sz w:val="18"/>
                <w:szCs w:val="18"/>
              </w:rPr>
            </w:pPr>
            <w:r>
              <w:rPr>
                <w:rFonts w:ascii="Verdana" w:hAnsi="Verdana"/>
                <w:color w:val="222222"/>
                <w:sz w:val="18"/>
                <w:szCs w:val="18"/>
              </w:rPr>
              <w:t>With support, a variety of common plants and trees and those classified as deciduous and evergreen are identified and named.</w:t>
            </w:r>
          </w:p>
        </w:tc>
      </w:tr>
      <w:tr w:rsidR="002779F8">
        <w:tc>
          <w:tcPr>
            <w:tcW w:w="3960" w:type="dxa"/>
            <w:shd w:val="clear" w:color="auto" w:fill="DEEAF6" w:themeFill="accent1" w:themeFillTint="33"/>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Theme="minorHAnsi" w:hAnsiTheme="minorHAnsi" w:cs="FoundrySterling-Book"/>
                <w:b/>
                <w:sz w:val="22"/>
                <w:szCs w:val="22"/>
              </w:rPr>
              <w:t>Identify and describe the basic structure of a variety of common plants, including roots, stem/trunk, leaves and flowers.</w:t>
            </w: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With support, the basic structure of a variety of common flowering plants, including roots, stem/trunk, leaves and flowers, is identified and described.</w:t>
            </w: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With reminders, the basic structure of a variety of common flowering plants, including roots, stem/trunk, leaves and flowers, is identified and described.</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The basic structure of a variety of common flowering plants, including roots, stem/trunk, leaves and flowers, is identified and described independently.</w:t>
            </w:r>
          </w:p>
        </w:tc>
      </w:tr>
      <w:tr w:rsidR="002779F8">
        <w:tc>
          <w:tcPr>
            <w:tcW w:w="3960" w:type="dxa"/>
            <w:shd w:val="clear" w:color="auto" w:fill="DEEAF6" w:themeFill="accent1" w:themeFillTint="33"/>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Theme="minorHAnsi" w:hAnsiTheme="minorHAnsi" w:cs="FoundrySterling-Book"/>
                <w:b/>
                <w:sz w:val="22"/>
                <w:szCs w:val="22"/>
              </w:rPr>
              <w:t>Observe and describe how seeds and bulbs grow into mature plants.</w:t>
            </w: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Observations are made of how seeds and bulbs grow into mature plants and, with support, this process can be described.</w:t>
            </w: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Generally, observations are made and descriptions are given of how seeds and bulbs grow into mature plants.</w:t>
            </w: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Without support, observations are made and descriptions are given out of how seeds and bulbs grow into mature plants.</w:t>
            </w:r>
          </w:p>
        </w:tc>
      </w:tr>
      <w:tr w:rsidR="002779F8">
        <w:tc>
          <w:tcPr>
            <w:tcW w:w="3960" w:type="dxa"/>
            <w:shd w:val="clear" w:color="auto" w:fill="DEEAF6" w:themeFill="accent1" w:themeFillTint="33"/>
          </w:tcPr>
          <w:p w:rsidR="002779F8" w:rsidRDefault="002B5EEF">
            <w:pPr>
              <w:autoSpaceDE w:val="0"/>
              <w:autoSpaceDN w:val="0"/>
              <w:adjustRightInd w:val="0"/>
              <w:rPr>
                <w:rFonts w:ascii="Verdana" w:hAnsi="Verdana"/>
                <w:color w:val="222222"/>
                <w:sz w:val="18"/>
                <w:szCs w:val="18"/>
              </w:rPr>
            </w:pPr>
            <w:r>
              <w:rPr>
                <w:rFonts w:eastAsia="Times New Roman" w:cs="FoundrySterling-Book"/>
                <w:b/>
                <w:lang w:eastAsia="en-GB"/>
              </w:rPr>
              <w:t>Find out and describe how plants need water, light and a suitable temperature to grow and stay healthy</w:t>
            </w:r>
            <w:r>
              <w:rPr>
                <w:rFonts w:ascii="Verdana" w:hAnsi="Verdana"/>
                <w:color w:val="222222"/>
                <w:sz w:val="18"/>
                <w:szCs w:val="18"/>
              </w:rPr>
              <w:t>.</w:t>
            </w: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With support, the basic conditions required for plants to survive (food, water, air, warmth and light) are described.</w:t>
            </w: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The conditions required for plants to grow and stay healthy (food, water, air, warmth and light) are identified and described.</w:t>
            </w: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Without support, the conditions required for a plant to grow and stay healthy (food, water, air, warmth and light) are identified and described.</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Explanations are beginning to be offered for changes in living things, eg. Light or water altering plant growth.</w:t>
            </w:r>
          </w:p>
        </w:tc>
      </w:tr>
    </w:tbl>
    <w:p w:rsidR="002779F8" w:rsidRDefault="002779F8">
      <w:pPr>
        <w:rPr>
          <w:sz w:val="28"/>
          <w:szCs w:val="28"/>
        </w:rPr>
      </w:pPr>
    </w:p>
    <w:p w:rsidR="002779F8" w:rsidRDefault="002779F8">
      <w:pPr>
        <w:rPr>
          <w:sz w:val="28"/>
          <w:szCs w:val="28"/>
        </w:rPr>
      </w:pPr>
    </w:p>
    <w:tbl>
      <w:tblPr>
        <w:tblStyle w:val="TableGrid"/>
        <w:tblW w:w="15843" w:type="dxa"/>
        <w:tblLook w:val="04A0" w:firstRow="1" w:lastRow="0" w:firstColumn="1" w:lastColumn="0" w:noHBand="0" w:noVBand="1"/>
      </w:tblPr>
      <w:tblGrid>
        <w:gridCol w:w="3960"/>
        <w:gridCol w:w="3961"/>
        <w:gridCol w:w="3961"/>
        <w:gridCol w:w="3961"/>
      </w:tblGrid>
      <w:tr w:rsidR="002779F8">
        <w:tc>
          <w:tcPr>
            <w:tcW w:w="15843" w:type="dxa"/>
            <w:gridSpan w:val="4"/>
            <w:shd w:val="clear" w:color="auto" w:fill="1F4E79" w:themeFill="accent1" w:themeFillShade="80"/>
          </w:tcPr>
          <w:p w:rsidR="002779F8" w:rsidRDefault="002B5EEF">
            <w:pPr>
              <w:pStyle w:val="ListParagraph"/>
              <w:jc w:val="center"/>
              <w:rPr>
                <w:color w:val="FFFFFF" w:themeColor="background1"/>
                <w:sz w:val="28"/>
                <w:szCs w:val="28"/>
              </w:rPr>
            </w:pPr>
            <w:r>
              <w:rPr>
                <w:color w:val="FFFFFF" w:themeColor="background1"/>
                <w:sz w:val="28"/>
                <w:szCs w:val="28"/>
              </w:rPr>
              <w:t>MILESTONE 1</w:t>
            </w:r>
          </w:p>
          <w:p w:rsidR="002779F8" w:rsidRDefault="002B5EEF">
            <w:pPr>
              <w:pStyle w:val="ListParagraph"/>
              <w:jc w:val="center"/>
              <w:rPr>
                <w:rFonts w:ascii="Comic Sans MS" w:hAnsi="Comic Sans MS"/>
                <w:color w:val="FFFFFF" w:themeColor="background1"/>
                <w:sz w:val="28"/>
                <w:szCs w:val="28"/>
              </w:rPr>
            </w:pPr>
            <w:r>
              <w:rPr>
                <w:color w:val="FFFFFF" w:themeColor="background1"/>
                <w:sz w:val="40"/>
                <w:szCs w:val="28"/>
              </w:rPr>
              <w:t>Essential Objective: To understand animals and humans</w:t>
            </w:r>
          </w:p>
        </w:tc>
      </w:tr>
      <w:tr w:rsidR="002779F8">
        <w:tc>
          <w:tcPr>
            <w:tcW w:w="3960" w:type="dxa"/>
            <w:shd w:val="clear" w:color="auto" w:fill="DEEAF6" w:themeFill="accent1" w:themeFillTint="33"/>
          </w:tcPr>
          <w:p w:rsidR="002779F8" w:rsidRDefault="002B5EEF">
            <w:pPr>
              <w:jc w:val="center"/>
              <w:rPr>
                <w:sz w:val="24"/>
                <w:szCs w:val="20"/>
              </w:rPr>
            </w:pPr>
            <w:r>
              <w:rPr>
                <w:sz w:val="24"/>
                <w:szCs w:val="20"/>
              </w:rPr>
              <w:t>KEY INDICATORS</w:t>
            </w:r>
          </w:p>
        </w:tc>
        <w:tc>
          <w:tcPr>
            <w:tcW w:w="3961" w:type="dxa"/>
            <w:shd w:val="clear" w:color="auto" w:fill="DEEAF6" w:themeFill="accent1" w:themeFillTint="33"/>
          </w:tcPr>
          <w:p w:rsidR="002779F8" w:rsidRDefault="002B5EEF">
            <w:pPr>
              <w:jc w:val="center"/>
              <w:rPr>
                <w:sz w:val="24"/>
                <w:szCs w:val="20"/>
              </w:rPr>
            </w:pPr>
            <w:r>
              <w:rPr>
                <w:sz w:val="24"/>
                <w:szCs w:val="20"/>
              </w:rPr>
              <w:t>BASIC</w:t>
            </w:r>
          </w:p>
        </w:tc>
        <w:tc>
          <w:tcPr>
            <w:tcW w:w="3961" w:type="dxa"/>
            <w:shd w:val="clear" w:color="auto" w:fill="DEEAF6" w:themeFill="accent1" w:themeFillTint="33"/>
          </w:tcPr>
          <w:p w:rsidR="002779F8" w:rsidRDefault="002B5EEF">
            <w:pPr>
              <w:jc w:val="center"/>
              <w:rPr>
                <w:sz w:val="24"/>
                <w:szCs w:val="20"/>
              </w:rPr>
            </w:pPr>
            <w:r>
              <w:rPr>
                <w:sz w:val="24"/>
                <w:szCs w:val="20"/>
              </w:rPr>
              <w:t>ADVANCING</w:t>
            </w:r>
          </w:p>
        </w:tc>
        <w:tc>
          <w:tcPr>
            <w:tcW w:w="3961" w:type="dxa"/>
            <w:shd w:val="clear" w:color="auto" w:fill="DEEAF6" w:themeFill="accent1" w:themeFillTint="33"/>
          </w:tcPr>
          <w:p w:rsidR="002779F8" w:rsidRDefault="002B5EEF">
            <w:pPr>
              <w:jc w:val="center"/>
              <w:rPr>
                <w:sz w:val="24"/>
                <w:szCs w:val="20"/>
              </w:rPr>
            </w:pPr>
            <w:r>
              <w:rPr>
                <w:sz w:val="24"/>
                <w:szCs w:val="20"/>
              </w:rPr>
              <w:t>DEEP</w:t>
            </w:r>
          </w:p>
          <w:p w:rsidR="002779F8" w:rsidRDefault="002779F8">
            <w:pPr>
              <w:jc w:val="center"/>
              <w:rPr>
                <w:sz w:val="24"/>
                <w:szCs w:val="20"/>
              </w:rPr>
            </w:pPr>
          </w:p>
        </w:tc>
      </w:tr>
      <w:tr w:rsidR="002779F8">
        <w:tc>
          <w:tcPr>
            <w:tcW w:w="3960" w:type="dxa"/>
            <w:shd w:val="clear" w:color="auto" w:fill="DEEAF6" w:themeFill="accent1" w:themeFillTint="33"/>
          </w:tcPr>
          <w:p w:rsidR="002779F8" w:rsidRDefault="002B5EEF">
            <w:pPr>
              <w:autoSpaceDE w:val="0"/>
              <w:autoSpaceDN w:val="0"/>
              <w:adjustRightInd w:val="0"/>
              <w:rPr>
                <w:rFonts w:ascii="Verdana" w:hAnsi="Verdana"/>
                <w:color w:val="222222"/>
                <w:sz w:val="18"/>
                <w:szCs w:val="18"/>
              </w:rPr>
            </w:pPr>
            <w:r>
              <w:rPr>
                <w:rFonts w:eastAsia="Times New Roman" w:cs="FoundrySterling-Book"/>
                <w:b/>
                <w:lang w:eastAsia="en-GB"/>
              </w:rPr>
              <w:t>Identify and name a variety of common animals that are birds, fish, amphibians, reptiles, mammals and invertebrates.</w:t>
            </w: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With support, some common animals that are birds, fish, amphibians, reptiles, mammals and invertebrates are identified and named.  </w:t>
            </w:r>
          </w:p>
          <w:p w:rsidR="002779F8" w:rsidRDefault="002779F8">
            <w:pPr>
              <w:autoSpaceDE w:val="0"/>
              <w:autoSpaceDN w:val="0"/>
              <w:adjustRightInd w:val="0"/>
              <w:rPr>
                <w:rFonts w:ascii="Verdana" w:hAnsi="Verdana" w:cs="FoundrySterling-Book"/>
                <w:sz w:val="18"/>
                <w:szCs w:val="18"/>
              </w:rPr>
            </w:pP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Generally, some common animals that are birds, fish, amphibians, reptiles, mammals and invertebrates are identified and named.  </w:t>
            </w:r>
          </w:p>
          <w:p w:rsidR="002779F8" w:rsidRDefault="002779F8">
            <w:pPr>
              <w:autoSpaceDE w:val="0"/>
              <w:autoSpaceDN w:val="0"/>
              <w:adjustRightInd w:val="0"/>
              <w:rPr>
                <w:rFonts w:ascii="Verdana" w:hAnsi="Verdana" w:cs="FoundrySterling-Book"/>
                <w:sz w:val="18"/>
                <w:szCs w:val="18"/>
              </w:rPr>
            </w:pPr>
          </w:p>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Generally, living things can be sorted into groups with justification as to why they have been placed into these groups.  </w:t>
            </w: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s="FoundrySterling-Book"/>
                <w:sz w:val="18"/>
                <w:szCs w:val="18"/>
              </w:rPr>
              <w:t>Common animals are classified as birds, fish, amphibians, reptiles, mammals and invertebrates independently</w:t>
            </w:r>
          </w:p>
        </w:tc>
      </w:tr>
      <w:tr w:rsidR="002779F8">
        <w:tc>
          <w:tcPr>
            <w:tcW w:w="3960" w:type="dxa"/>
            <w:shd w:val="clear" w:color="auto" w:fill="DEEAF6" w:themeFill="accent1" w:themeFillTint="33"/>
          </w:tcPr>
          <w:p w:rsidR="002779F8" w:rsidRDefault="002B5EEF">
            <w:pPr>
              <w:autoSpaceDE w:val="0"/>
              <w:autoSpaceDN w:val="0"/>
              <w:adjustRightInd w:val="0"/>
              <w:rPr>
                <w:rFonts w:ascii="Verdana" w:hAnsi="Verdana"/>
                <w:color w:val="222222"/>
                <w:sz w:val="18"/>
                <w:szCs w:val="18"/>
              </w:rPr>
            </w:pPr>
            <w:r>
              <w:rPr>
                <w:rFonts w:eastAsia="Times New Roman" w:cs="FoundrySterling-Book"/>
                <w:b/>
                <w:lang w:eastAsia="en-GB"/>
              </w:rPr>
              <w:t>Identify and name a variety of common animals that are carnivores, herbivores and omnivores.</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Generally, a variety of common animals that are carnivores, herbivores and omnivores are identified and, with the support of a teacher, these animals are named.   </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prompts, a variety of common animals that are carnivores, herbivores and omnivores are identified and named.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A variety of common animals that are carnivores, herbivores and omnivores are independently and confidently identified and named.</w:t>
            </w:r>
          </w:p>
        </w:tc>
      </w:tr>
      <w:tr w:rsidR="002779F8">
        <w:tc>
          <w:tcPr>
            <w:tcW w:w="3960" w:type="dxa"/>
            <w:shd w:val="clear" w:color="auto" w:fill="DEEAF6" w:themeFill="accent1" w:themeFillTint="33"/>
          </w:tcPr>
          <w:p w:rsidR="002779F8" w:rsidRDefault="002B5EEF">
            <w:pPr>
              <w:autoSpaceDE w:val="0"/>
              <w:autoSpaceDN w:val="0"/>
              <w:adjustRightInd w:val="0"/>
              <w:rPr>
                <w:rFonts w:ascii="Verdana" w:hAnsi="Verdana"/>
                <w:color w:val="222222"/>
                <w:sz w:val="18"/>
                <w:szCs w:val="18"/>
              </w:rPr>
            </w:pPr>
            <w:r>
              <w:rPr>
                <w:rFonts w:eastAsia="Times New Roman" w:cs="FoundrySterling-Book"/>
                <w:b/>
                <w:lang w:eastAsia="en-GB"/>
              </w:rPr>
              <w:t>Describe and compare the structure of a variety of common animals (birds, fish, amphibians, reptiles, mammals and invertebrates, including pets).</w:t>
            </w: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With the support of a teacher, the structure of a variety of common animals is described.   </w:t>
            </w:r>
          </w:p>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   </w:t>
            </w:r>
          </w:p>
          <w:p w:rsidR="002779F8" w:rsidRDefault="002779F8">
            <w:pPr>
              <w:autoSpaceDE w:val="0"/>
              <w:autoSpaceDN w:val="0"/>
              <w:adjustRightInd w:val="0"/>
              <w:rPr>
                <w:rFonts w:ascii="Verdana" w:hAnsi="Verdana" w:cs="FoundrySterling-Book"/>
                <w:sz w:val="18"/>
                <w:szCs w:val="18"/>
              </w:rPr>
            </w:pP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s="FoundrySterling-Book"/>
                <w:sz w:val="18"/>
                <w:szCs w:val="18"/>
              </w:rPr>
              <w:t>Generally, the structure of a variety of common animals, e.g. spine, tail, fur, wings, is described. These structures can then be compared.</w:t>
            </w: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The structure of a variety of common animals is described independently. </w:t>
            </w:r>
          </w:p>
          <w:p w:rsidR="002779F8" w:rsidRDefault="002779F8">
            <w:pPr>
              <w:autoSpaceDE w:val="0"/>
              <w:autoSpaceDN w:val="0"/>
              <w:adjustRightInd w:val="0"/>
              <w:rPr>
                <w:rFonts w:ascii="Verdana" w:hAnsi="Verdana" w:cs="FoundrySterling-Book"/>
                <w:sz w:val="18"/>
                <w:szCs w:val="18"/>
              </w:rPr>
            </w:pPr>
          </w:p>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These structures are then compared and reasons for their differences are suggested.</w:t>
            </w:r>
          </w:p>
        </w:tc>
      </w:tr>
      <w:tr w:rsidR="002779F8">
        <w:tc>
          <w:tcPr>
            <w:tcW w:w="3960" w:type="dxa"/>
            <w:shd w:val="clear" w:color="auto" w:fill="DEEAF6" w:themeFill="accent1" w:themeFillTint="33"/>
          </w:tcPr>
          <w:p w:rsidR="002779F8" w:rsidRDefault="002B5EEF">
            <w:pPr>
              <w:autoSpaceDE w:val="0"/>
              <w:autoSpaceDN w:val="0"/>
              <w:adjustRightInd w:val="0"/>
              <w:rPr>
                <w:rFonts w:ascii="Verdana" w:hAnsi="Verdana"/>
                <w:color w:val="222222"/>
                <w:sz w:val="18"/>
                <w:szCs w:val="18"/>
              </w:rPr>
            </w:pPr>
            <w:r>
              <w:rPr>
                <w:rFonts w:eastAsia="Times New Roman" w:cs="FoundrySterling-Book"/>
                <w:b/>
                <w:lang w:eastAsia="en-GB"/>
              </w:rPr>
              <w:t>Identify, name, draw and label the basic parts of the human body and say which part of the body is associated with each sense.</w:t>
            </w: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With the support of a teacher, the basic parts of the human body are recognised and named. </w:t>
            </w:r>
          </w:p>
          <w:p w:rsidR="002779F8" w:rsidRDefault="002779F8">
            <w:pPr>
              <w:autoSpaceDE w:val="0"/>
              <w:autoSpaceDN w:val="0"/>
              <w:adjustRightInd w:val="0"/>
              <w:rPr>
                <w:rFonts w:ascii="Verdana" w:hAnsi="Verdana" w:cs="FoundrySterling-Book"/>
                <w:sz w:val="18"/>
                <w:szCs w:val="18"/>
              </w:rPr>
            </w:pPr>
          </w:p>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With support, the part of the body associated with each sense can be identified.   </w:t>
            </w: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With prompts, the basic parts of the human body are identified, named, drawn and labelled. The part of the body associated with each sense is identified.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Parts of the human body are identified, named, drawn and labelled independently.  The part of the body associated with each sense is identified.  </w:t>
            </w:r>
          </w:p>
        </w:tc>
      </w:tr>
      <w:tr w:rsidR="002779F8">
        <w:tc>
          <w:tcPr>
            <w:tcW w:w="3960" w:type="dxa"/>
            <w:shd w:val="clear" w:color="auto" w:fill="DEEAF6" w:themeFill="accent1" w:themeFillTint="33"/>
          </w:tcPr>
          <w:p w:rsidR="002779F8" w:rsidRDefault="002B5EEF">
            <w:pPr>
              <w:autoSpaceDE w:val="0"/>
              <w:autoSpaceDN w:val="0"/>
              <w:adjustRightInd w:val="0"/>
              <w:rPr>
                <w:rFonts w:ascii="Verdana" w:hAnsi="Verdana"/>
                <w:color w:val="222222"/>
                <w:sz w:val="18"/>
                <w:szCs w:val="18"/>
              </w:rPr>
            </w:pPr>
            <w:r>
              <w:rPr>
                <w:rFonts w:eastAsia="Times New Roman" w:cs="FoundrySterling-Book"/>
                <w:b/>
                <w:lang w:eastAsia="en-GB"/>
              </w:rPr>
              <w:t>Notice that animals, including humans, have offspring which grow into adults.</w:t>
            </w:r>
            <w:r>
              <w:rPr>
                <w:rFonts w:ascii="Verdana" w:hAnsi="Verdana"/>
                <w:color w:val="222222"/>
                <w:sz w:val="18"/>
                <w:szCs w:val="18"/>
              </w:rPr>
              <w:t xml:space="preserve">  </w:t>
            </w: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With prompts, there is an awareness that animals have offspring which grow into adults.  </w:t>
            </w:r>
          </w:p>
          <w:p w:rsidR="002779F8" w:rsidRDefault="002779F8">
            <w:pPr>
              <w:autoSpaceDE w:val="0"/>
              <w:autoSpaceDN w:val="0"/>
              <w:adjustRightInd w:val="0"/>
              <w:rPr>
                <w:rFonts w:ascii="Verdana" w:hAnsi="Verdana" w:cs="FoundrySterling-Book"/>
                <w:sz w:val="18"/>
                <w:szCs w:val="18"/>
              </w:rPr>
            </w:pP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There is an awareness that animals, including humans, have offspring which grow into adults.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It is understood that animals, including humans, have offspring which grow into adults.</w:t>
            </w:r>
          </w:p>
        </w:tc>
      </w:tr>
      <w:tr w:rsidR="002779F8">
        <w:tc>
          <w:tcPr>
            <w:tcW w:w="3960" w:type="dxa"/>
            <w:shd w:val="clear" w:color="auto" w:fill="DEEAF6" w:themeFill="accent1" w:themeFillTint="33"/>
          </w:tcPr>
          <w:p w:rsidR="002779F8" w:rsidRDefault="002B5EEF">
            <w:pPr>
              <w:autoSpaceDE w:val="0"/>
              <w:autoSpaceDN w:val="0"/>
              <w:adjustRightInd w:val="0"/>
              <w:rPr>
                <w:rFonts w:ascii="Verdana" w:hAnsi="Verdana"/>
                <w:color w:val="222222"/>
                <w:sz w:val="18"/>
                <w:szCs w:val="18"/>
              </w:rPr>
            </w:pPr>
            <w:r>
              <w:rPr>
                <w:rFonts w:eastAsia="Times New Roman" w:cs="FoundrySterling-Book"/>
                <w:b/>
                <w:lang w:eastAsia="en-GB"/>
              </w:rPr>
              <w:t>Investigate and describe the basic needs of animals, including humans, for survival (water, food and air).</w:t>
            </w: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With support, the basic needs of animals, including humans, for survival are described.   </w:t>
            </w:r>
          </w:p>
          <w:p w:rsidR="002779F8" w:rsidRDefault="002779F8">
            <w:pPr>
              <w:autoSpaceDE w:val="0"/>
              <w:autoSpaceDN w:val="0"/>
              <w:adjustRightInd w:val="0"/>
              <w:rPr>
                <w:rFonts w:ascii="Verdana" w:hAnsi="Verdana" w:cs="FoundrySterling-Book"/>
                <w:sz w:val="18"/>
                <w:szCs w:val="18"/>
              </w:rPr>
            </w:pP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The basic needs of animals, including humans, for survival are investigated and described.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The basic needs of animals, including humans, for survival are investigated and described independently.  </w:t>
            </w:r>
          </w:p>
        </w:tc>
      </w:tr>
      <w:tr w:rsidR="002779F8">
        <w:tc>
          <w:tcPr>
            <w:tcW w:w="3960" w:type="dxa"/>
            <w:shd w:val="clear" w:color="auto" w:fill="DEEAF6" w:themeFill="accent1" w:themeFillTint="33"/>
          </w:tcPr>
          <w:p w:rsidR="002779F8" w:rsidRDefault="002B5EEF">
            <w:pPr>
              <w:autoSpaceDE w:val="0"/>
              <w:autoSpaceDN w:val="0"/>
              <w:adjustRightInd w:val="0"/>
              <w:rPr>
                <w:rFonts w:ascii="Verdana" w:hAnsi="Verdana"/>
                <w:color w:val="222222"/>
                <w:sz w:val="18"/>
                <w:szCs w:val="18"/>
              </w:rPr>
            </w:pPr>
            <w:r>
              <w:rPr>
                <w:rFonts w:eastAsia="Times New Roman" w:cs="FoundrySterling-Book"/>
                <w:b/>
                <w:lang w:eastAsia="en-GB"/>
              </w:rPr>
              <w:t>Describe the importance for humans of exercise, eating the right amounts of different types of food and hygiene.</w:t>
            </w: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With the support of a teacher, the importance for humans of exercise, hygiene and diet is described. </w:t>
            </w:r>
          </w:p>
          <w:p w:rsidR="002779F8" w:rsidRDefault="002779F8">
            <w:pPr>
              <w:autoSpaceDE w:val="0"/>
              <w:autoSpaceDN w:val="0"/>
              <w:adjustRightInd w:val="0"/>
              <w:rPr>
                <w:rFonts w:ascii="Verdana" w:hAnsi="Verdana" w:cs="FoundrySterling-Book"/>
                <w:sz w:val="18"/>
                <w:szCs w:val="18"/>
              </w:rPr>
            </w:pP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Generally, the importance for humans of exercise, eating the right amounts of different types of food and hygiene is described.    </w:t>
            </w: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Without support, the importance for humans of exercise, eating the right amounts of different types of food and hygiene is described.   </w:t>
            </w:r>
          </w:p>
        </w:tc>
      </w:tr>
      <w:tr w:rsidR="002779F8">
        <w:tc>
          <w:tcPr>
            <w:tcW w:w="3960" w:type="dxa"/>
            <w:shd w:val="clear" w:color="auto" w:fill="DEEAF6" w:themeFill="accent1" w:themeFillTint="33"/>
          </w:tcPr>
          <w:p w:rsidR="002779F8" w:rsidRDefault="002B5EEF">
            <w:pPr>
              <w:autoSpaceDE w:val="0"/>
              <w:autoSpaceDN w:val="0"/>
              <w:adjustRightInd w:val="0"/>
              <w:rPr>
                <w:rFonts w:ascii="Verdana" w:hAnsi="Verdana"/>
                <w:color w:val="222222"/>
                <w:sz w:val="18"/>
                <w:szCs w:val="18"/>
              </w:rPr>
            </w:pPr>
            <w:r>
              <w:rPr>
                <w:rFonts w:eastAsia="Times New Roman" w:cs="FoundrySterling-Book"/>
                <w:b/>
                <w:lang w:eastAsia="en-GB"/>
              </w:rPr>
              <w:t>Describe and compare the structure of a variety of common animals.</w:t>
            </w: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With the support of a teacher, basic descriptions of the structure of common animals are given.  </w:t>
            </w:r>
          </w:p>
          <w:p w:rsidR="002779F8" w:rsidRDefault="002779F8">
            <w:pPr>
              <w:autoSpaceDE w:val="0"/>
              <w:autoSpaceDN w:val="0"/>
              <w:adjustRightInd w:val="0"/>
              <w:rPr>
                <w:rFonts w:ascii="Verdana" w:hAnsi="Verdana" w:cs="FoundrySterling-Book"/>
                <w:sz w:val="18"/>
                <w:szCs w:val="18"/>
              </w:rPr>
            </w:pP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The structure and variety of common animals are described. Some details are left out.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Without prompts or reminders common animals are described.  </w:t>
            </w:r>
          </w:p>
          <w:p w:rsidR="002779F8" w:rsidRDefault="002779F8">
            <w:pPr>
              <w:autoSpaceDE w:val="0"/>
              <w:autoSpaceDN w:val="0"/>
              <w:adjustRightInd w:val="0"/>
              <w:rPr>
                <w:rFonts w:ascii="Verdana" w:hAnsi="Verdana" w:cs="FoundrySterling-Book"/>
                <w:sz w:val="18"/>
                <w:szCs w:val="18"/>
              </w:rPr>
            </w:pPr>
          </w:p>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The terms birds, fish, amphibians, reptiles, mammals and invertebrates are used accurately.  </w:t>
            </w:r>
          </w:p>
          <w:p w:rsidR="002779F8" w:rsidRDefault="002779F8">
            <w:pPr>
              <w:autoSpaceDE w:val="0"/>
              <w:autoSpaceDN w:val="0"/>
              <w:adjustRightInd w:val="0"/>
              <w:rPr>
                <w:rFonts w:ascii="Verdana" w:hAnsi="Verdana" w:cs="FoundrySterling-Book"/>
                <w:sz w:val="18"/>
                <w:szCs w:val="18"/>
              </w:rPr>
            </w:pPr>
          </w:p>
        </w:tc>
      </w:tr>
    </w:tbl>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tbl>
      <w:tblPr>
        <w:tblStyle w:val="TableGrid"/>
        <w:tblW w:w="15843" w:type="dxa"/>
        <w:tblLook w:val="04A0" w:firstRow="1" w:lastRow="0" w:firstColumn="1" w:lastColumn="0" w:noHBand="0" w:noVBand="1"/>
      </w:tblPr>
      <w:tblGrid>
        <w:gridCol w:w="3960"/>
        <w:gridCol w:w="3961"/>
        <w:gridCol w:w="3961"/>
        <w:gridCol w:w="3961"/>
      </w:tblGrid>
      <w:tr w:rsidR="002779F8">
        <w:tc>
          <w:tcPr>
            <w:tcW w:w="15843" w:type="dxa"/>
            <w:gridSpan w:val="4"/>
            <w:shd w:val="clear" w:color="auto" w:fill="1F4E79" w:themeFill="accent1" w:themeFillShade="80"/>
          </w:tcPr>
          <w:p w:rsidR="002779F8" w:rsidRDefault="002B5EEF">
            <w:pPr>
              <w:pStyle w:val="ListParagraph"/>
              <w:jc w:val="center"/>
              <w:rPr>
                <w:color w:val="FFFFFF" w:themeColor="background1"/>
                <w:sz w:val="28"/>
                <w:szCs w:val="28"/>
              </w:rPr>
            </w:pPr>
            <w:r>
              <w:rPr>
                <w:color w:val="FFFFFF" w:themeColor="background1"/>
                <w:sz w:val="28"/>
                <w:szCs w:val="28"/>
              </w:rPr>
              <w:t>MILESTONE 1</w:t>
            </w:r>
          </w:p>
          <w:p w:rsidR="002779F8" w:rsidRDefault="002B5EEF">
            <w:pPr>
              <w:pStyle w:val="ListParagraph"/>
              <w:jc w:val="center"/>
              <w:rPr>
                <w:rFonts w:ascii="Comic Sans MS" w:hAnsi="Comic Sans MS"/>
                <w:color w:val="FFFFFF" w:themeColor="background1"/>
                <w:sz w:val="28"/>
                <w:szCs w:val="28"/>
              </w:rPr>
            </w:pPr>
            <w:r>
              <w:rPr>
                <w:color w:val="FFFFFF" w:themeColor="background1"/>
                <w:sz w:val="40"/>
                <w:szCs w:val="28"/>
              </w:rPr>
              <w:t>Essential Objective: To investigate living things</w:t>
            </w:r>
          </w:p>
        </w:tc>
      </w:tr>
      <w:tr w:rsidR="002779F8">
        <w:tc>
          <w:tcPr>
            <w:tcW w:w="3960" w:type="dxa"/>
            <w:shd w:val="clear" w:color="auto" w:fill="DEEAF6" w:themeFill="accent1" w:themeFillTint="33"/>
          </w:tcPr>
          <w:p w:rsidR="002779F8" w:rsidRDefault="002B5EEF">
            <w:pPr>
              <w:jc w:val="center"/>
              <w:rPr>
                <w:sz w:val="24"/>
                <w:szCs w:val="20"/>
              </w:rPr>
            </w:pPr>
            <w:r>
              <w:rPr>
                <w:sz w:val="24"/>
                <w:szCs w:val="20"/>
              </w:rPr>
              <w:t>KEY INDICATORS</w:t>
            </w:r>
          </w:p>
        </w:tc>
        <w:tc>
          <w:tcPr>
            <w:tcW w:w="3961" w:type="dxa"/>
            <w:shd w:val="clear" w:color="auto" w:fill="DEEAF6" w:themeFill="accent1" w:themeFillTint="33"/>
          </w:tcPr>
          <w:p w:rsidR="002779F8" w:rsidRDefault="002B5EEF">
            <w:pPr>
              <w:jc w:val="center"/>
              <w:rPr>
                <w:sz w:val="24"/>
                <w:szCs w:val="20"/>
              </w:rPr>
            </w:pPr>
            <w:r>
              <w:rPr>
                <w:sz w:val="24"/>
                <w:szCs w:val="20"/>
              </w:rPr>
              <w:t>BASIC</w:t>
            </w:r>
          </w:p>
        </w:tc>
        <w:tc>
          <w:tcPr>
            <w:tcW w:w="3961" w:type="dxa"/>
            <w:shd w:val="clear" w:color="auto" w:fill="DEEAF6" w:themeFill="accent1" w:themeFillTint="33"/>
          </w:tcPr>
          <w:p w:rsidR="002779F8" w:rsidRDefault="002B5EEF">
            <w:pPr>
              <w:jc w:val="center"/>
              <w:rPr>
                <w:sz w:val="24"/>
                <w:szCs w:val="20"/>
              </w:rPr>
            </w:pPr>
            <w:r>
              <w:rPr>
                <w:sz w:val="24"/>
                <w:szCs w:val="20"/>
              </w:rPr>
              <w:t>ADVANCING</w:t>
            </w:r>
          </w:p>
        </w:tc>
        <w:tc>
          <w:tcPr>
            <w:tcW w:w="3961" w:type="dxa"/>
            <w:shd w:val="clear" w:color="auto" w:fill="DEEAF6" w:themeFill="accent1" w:themeFillTint="33"/>
          </w:tcPr>
          <w:p w:rsidR="002779F8" w:rsidRDefault="002B5EEF">
            <w:pPr>
              <w:jc w:val="center"/>
              <w:rPr>
                <w:sz w:val="24"/>
                <w:szCs w:val="20"/>
              </w:rPr>
            </w:pPr>
            <w:r>
              <w:rPr>
                <w:sz w:val="24"/>
                <w:szCs w:val="20"/>
              </w:rPr>
              <w:t>DEEP</w:t>
            </w:r>
          </w:p>
          <w:p w:rsidR="002779F8" w:rsidRDefault="002779F8">
            <w:pPr>
              <w:jc w:val="center"/>
              <w:rPr>
                <w:sz w:val="24"/>
                <w:szCs w:val="20"/>
              </w:rPr>
            </w:pPr>
          </w:p>
        </w:tc>
      </w:tr>
      <w:tr w:rsidR="002779F8">
        <w:tc>
          <w:tcPr>
            <w:tcW w:w="3960" w:type="dxa"/>
            <w:shd w:val="clear" w:color="auto" w:fill="DEEAF6" w:themeFill="accent1" w:themeFillTint="33"/>
          </w:tcPr>
          <w:p w:rsidR="002779F8" w:rsidRDefault="002B5EEF">
            <w:pPr>
              <w:autoSpaceDE w:val="0"/>
              <w:autoSpaceDN w:val="0"/>
              <w:adjustRightInd w:val="0"/>
              <w:rPr>
                <w:rFonts w:eastAsia="Times New Roman" w:cs="FoundrySterling-Book"/>
                <w:b/>
                <w:lang w:eastAsia="en-GB"/>
              </w:rPr>
            </w:pPr>
            <w:r>
              <w:rPr>
                <w:rFonts w:eastAsia="Times New Roman" w:cs="FoundrySterling-Book"/>
                <w:b/>
                <w:lang w:eastAsia="en-GB"/>
              </w:rPr>
              <w:t xml:space="preserve">Explore and compare the differences between things that are living, that are dead and that have never been alive.  </w:t>
            </w:r>
          </w:p>
          <w:p w:rsidR="002779F8" w:rsidRDefault="002779F8">
            <w:pPr>
              <w:autoSpaceDE w:val="0"/>
              <w:autoSpaceDN w:val="0"/>
              <w:adjustRightInd w:val="0"/>
              <w:rPr>
                <w:rFonts w:ascii="Verdana" w:hAnsi="Verdana"/>
                <w:color w:val="222222"/>
                <w:sz w:val="18"/>
                <w:szCs w:val="18"/>
              </w:rPr>
            </w:pPr>
          </w:p>
        </w:tc>
        <w:tc>
          <w:tcPr>
            <w:tcW w:w="3961" w:type="dxa"/>
          </w:tcPr>
          <w:p w:rsidR="002779F8" w:rsidRDefault="002B5EEF">
            <w:pPr>
              <w:autoSpaceDE w:val="0"/>
              <w:autoSpaceDN w:val="0"/>
              <w:adjustRightInd w:val="0"/>
              <w:rPr>
                <w:rFonts w:ascii="Verdana" w:hAnsi="Verdana"/>
                <w:color w:val="222222"/>
                <w:sz w:val="18"/>
                <w:szCs w:val="18"/>
              </w:rPr>
            </w:pPr>
            <w:r>
              <w:rPr>
                <w:rFonts w:ascii="Verdana" w:hAnsi="Verdana"/>
                <w:color w:val="222222"/>
                <w:sz w:val="18"/>
                <w:szCs w:val="18"/>
              </w:rPr>
              <w:t xml:space="preserve">With the support of a teacher, the differences between things that are living, that are dead and that have never been alive are described.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autoSpaceDE w:val="0"/>
              <w:autoSpaceDN w:val="0"/>
              <w:adjustRightInd w:val="0"/>
              <w:rPr>
                <w:rFonts w:ascii="Verdana" w:hAnsi="Verdana"/>
                <w:color w:val="222222"/>
                <w:sz w:val="18"/>
                <w:szCs w:val="18"/>
              </w:rPr>
            </w:pPr>
            <w:r>
              <w:rPr>
                <w:rFonts w:ascii="Verdana" w:hAnsi="Verdana"/>
                <w:color w:val="222222"/>
                <w:sz w:val="18"/>
                <w:szCs w:val="18"/>
              </w:rPr>
              <w:t xml:space="preserve">Generally, the differences between things that are living, that are dead and that have never been alive are explored and compared.  </w:t>
            </w:r>
          </w:p>
          <w:p w:rsidR="002779F8" w:rsidRDefault="002779F8">
            <w:pPr>
              <w:autoSpaceDE w:val="0"/>
              <w:autoSpaceDN w:val="0"/>
              <w:adjustRightInd w:val="0"/>
              <w:rPr>
                <w:rFonts w:ascii="Verdana" w:hAnsi="Verdana" w:cs="FoundrySterling-Book"/>
                <w:sz w:val="18"/>
                <w:szCs w:val="18"/>
              </w:rPr>
            </w:pP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The differences between things that are living, that are dead and that have never been alive are explored and compared.</w:t>
            </w:r>
          </w:p>
        </w:tc>
      </w:tr>
      <w:tr w:rsidR="002779F8">
        <w:tc>
          <w:tcPr>
            <w:tcW w:w="3960" w:type="dxa"/>
            <w:shd w:val="clear" w:color="auto" w:fill="DEEAF6" w:themeFill="accent1" w:themeFillTint="33"/>
          </w:tcPr>
          <w:p w:rsidR="002779F8" w:rsidRDefault="002B5EEF">
            <w:pPr>
              <w:autoSpaceDE w:val="0"/>
              <w:autoSpaceDN w:val="0"/>
              <w:adjustRightInd w:val="0"/>
              <w:rPr>
                <w:rFonts w:eastAsia="Times New Roman" w:cs="FoundrySterling-Book"/>
                <w:b/>
                <w:lang w:eastAsia="en-GB"/>
              </w:rPr>
            </w:pPr>
            <w:r>
              <w:rPr>
                <w:rFonts w:eastAsia="Times New Roman" w:cs="FoundrySterling-Book"/>
                <w:b/>
                <w:lang w:eastAsia="en-GB"/>
              </w:rPr>
              <w:t xml:space="preserve">Identify that most living things live in habitats to which they are suited and describe how different habitats provide for the basic needs of different kinds of animals and plants and how they depend on each other. </w:t>
            </w:r>
          </w:p>
          <w:p w:rsidR="002779F8" w:rsidRDefault="002B5EEF">
            <w:pPr>
              <w:autoSpaceDE w:val="0"/>
              <w:autoSpaceDN w:val="0"/>
              <w:adjustRightInd w:val="0"/>
              <w:rPr>
                <w:rFonts w:ascii="Verdana" w:hAnsi="Verdana"/>
                <w:color w:val="222222"/>
                <w:sz w:val="18"/>
                <w:szCs w:val="18"/>
              </w:rPr>
            </w:pPr>
            <w:r>
              <w:rPr>
                <w:rFonts w:ascii="Verdana" w:hAnsi="Verdana"/>
                <w:color w:val="222222"/>
                <w:sz w:val="18"/>
                <w:szCs w:val="18"/>
              </w:rPr>
              <w:t xml:space="preserve"> </w:t>
            </w:r>
          </w:p>
        </w:tc>
        <w:tc>
          <w:tcPr>
            <w:tcW w:w="3961" w:type="dxa"/>
          </w:tcPr>
          <w:p w:rsidR="002779F8" w:rsidRDefault="002B5EEF">
            <w:pPr>
              <w:autoSpaceDE w:val="0"/>
              <w:autoSpaceDN w:val="0"/>
              <w:adjustRightInd w:val="0"/>
              <w:rPr>
                <w:rFonts w:ascii="Verdana" w:hAnsi="Verdana"/>
                <w:color w:val="222222"/>
                <w:sz w:val="18"/>
                <w:szCs w:val="18"/>
              </w:rPr>
            </w:pPr>
            <w:r>
              <w:rPr>
                <w:rFonts w:ascii="Verdana" w:hAnsi="Verdana"/>
                <w:color w:val="222222"/>
                <w:sz w:val="18"/>
                <w:szCs w:val="18"/>
              </w:rPr>
              <w:t xml:space="preserve">With the support of a teacher, the fact that living things live in habitats is identified.  </w:t>
            </w:r>
          </w:p>
          <w:p w:rsidR="002779F8" w:rsidRDefault="002779F8">
            <w:pPr>
              <w:autoSpaceDE w:val="0"/>
              <w:autoSpaceDN w:val="0"/>
              <w:adjustRightInd w:val="0"/>
              <w:rPr>
                <w:rFonts w:ascii="Verdana" w:hAnsi="Verdana"/>
                <w:color w:val="222222"/>
                <w:sz w:val="18"/>
                <w:szCs w:val="18"/>
              </w:rPr>
            </w:pPr>
          </w:p>
          <w:p w:rsidR="002779F8" w:rsidRDefault="002B5EEF">
            <w:pPr>
              <w:autoSpaceDE w:val="0"/>
              <w:autoSpaceDN w:val="0"/>
              <w:adjustRightInd w:val="0"/>
              <w:rPr>
                <w:rFonts w:ascii="Verdana" w:hAnsi="Verdana"/>
                <w:color w:val="222222"/>
                <w:sz w:val="18"/>
                <w:szCs w:val="18"/>
              </w:rPr>
            </w:pPr>
            <w:r>
              <w:rPr>
                <w:rFonts w:ascii="Verdana" w:hAnsi="Verdana"/>
                <w:color w:val="222222"/>
                <w:sz w:val="18"/>
                <w:szCs w:val="18"/>
              </w:rPr>
              <w:t xml:space="preserve">There are the beginnings of an understanding of how different habitats provide for the basic needs of different kinds of animals and plants, e.g. the desert is the habitat for cacti and camels (living things that can store water for an amount of time).   </w:t>
            </w:r>
          </w:p>
        </w:tc>
        <w:tc>
          <w:tcPr>
            <w:tcW w:w="3961" w:type="dxa"/>
          </w:tcPr>
          <w:p w:rsidR="002779F8" w:rsidRDefault="002B5EEF">
            <w:pPr>
              <w:autoSpaceDE w:val="0"/>
              <w:autoSpaceDN w:val="0"/>
              <w:adjustRightInd w:val="0"/>
              <w:rPr>
                <w:rFonts w:ascii="Verdana" w:hAnsi="Verdana"/>
                <w:color w:val="222222"/>
                <w:sz w:val="18"/>
                <w:szCs w:val="18"/>
              </w:rPr>
            </w:pPr>
            <w:r>
              <w:rPr>
                <w:rFonts w:ascii="Verdana" w:hAnsi="Verdana"/>
                <w:color w:val="222222"/>
                <w:sz w:val="18"/>
                <w:szCs w:val="18"/>
              </w:rPr>
              <w:t xml:space="preserve">Generally, the fact that most living things live in habitats to which they are suited is identified.  </w:t>
            </w:r>
          </w:p>
          <w:p w:rsidR="002779F8" w:rsidRDefault="002779F8">
            <w:pPr>
              <w:autoSpaceDE w:val="0"/>
              <w:autoSpaceDN w:val="0"/>
              <w:adjustRightInd w:val="0"/>
              <w:rPr>
                <w:rFonts w:ascii="Verdana" w:hAnsi="Verdana"/>
                <w:color w:val="222222"/>
                <w:sz w:val="18"/>
                <w:szCs w:val="18"/>
              </w:rPr>
            </w:pPr>
          </w:p>
          <w:p w:rsidR="002779F8" w:rsidRDefault="002B5EEF">
            <w:pPr>
              <w:autoSpaceDE w:val="0"/>
              <w:autoSpaceDN w:val="0"/>
              <w:adjustRightInd w:val="0"/>
              <w:rPr>
                <w:rFonts w:ascii="Verdana" w:hAnsi="Verdana"/>
                <w:color w:val="222222"/>
                <w:sz w:val="18"/>
                <w:szCs w:val="18"/>
              </w:rPr>
            </w:pPr>
            <w:r>
              <w:rPr>
                <w:rFonts w:ascii="Verdana" w:hAnsi="Verdana"/>
                <w:color w:val="222222"/>
                <w:sz w:val="18"/>
                <w:szCs w:val="18"/>
              </w:rPr>
              <w:t xml:space="preserve">Generally, the way in which different habitats provide for the basic needs of different kind of animals and plants is described, e.g. rainforest, coral reefs and the tundra are all habitats where particular kinds of plants and animals might be found.   </w:t>
            </w:r>
          </w:p>
        </w:tc>
        <w:tc>
          <w:tcPr>
            <w:tcW w:w="3961" w:type="dxa"/>
          </w:tcPr>
          <w:p w:rsidR="002779F8" w:rsidRDefault="002B5EEF">
            <w:pPr>
              <w:autoSpaceDE w:val="0"/>
              <w:autoSpaceDN w:val="0"/>
              <w:adjustRightInd w:val="0"/>
              <w:rPr>
                <w:rFonts w:ascii="Verdana" w:hAnsi="Verdana"/>
                <w:color w:val="222222"/>
                <w:sz w:val="18"/>
                <w:szCs w:val="18"/>
              </w:rPr>
            </w:pPr>
            <w:r>
              <w:rPr>
                <w:rFonts w:ascii="Verdana" w:hAnsi="Verdana"/>
                <w:color w:val="222222"/>
                <w:sz w:val="18"/>
                <w:szCs w:val="18"/>
              </w:rPr>
              <w:t xml:space="preserve">The fact that most living things live in habitats to which they are suited is independently identified.  </w:t>
            </w:r>
          </w:p>
          <w:p w:rsidR="002779F8" w:rsidRDefault="002779F8">
            <w:pPr>
              <w:autoSpaceDE w:val="0"/>
              <w:autoSpaceDN w:val="0"/>
              <w:adjustRightInd w:val="0"/>
              <w:rPr>
                <w:rFonts w:ascii="Verdana" w:hAnsi="Verdana"/>
                <w:color w:val="222222"/>
                <w:sz w:val="18"/>
                <w:szCs w:val="18"/>
              </w:rPr>
            </w:pPr>
          </w:p>
          <w:p w:rsidR="002779F8" w:rsidRDefault="002B5EEF">
            <w:pPr>
              <w:autoSpaceDE w:val="0"/>
              <w:autoSpaceDN w:val="0"/>
              <w:adjustRightInd w:val="0"/>
              <w:rPr>
                <w:rFonts w:ascii="Verdana" w:hAnsi="Verdana" w:cs="FoundrySterling-Book"/>
                <w:sz w:val="18"/>
                <w:szCs w:val="18"/>
              </w:rPr>
            </w:pPr>
            <w:r>
              <w:rPr>
                <w:rFonts w:ascii="Verdana" w:hAnsi="Verdana"/>
                <w:color w:val="222222"/>
                <w:sz w:val="18"/>
                <w:szCs w:val="18"/>
              </w:rPr>
              <w:t xml:space="preserve">Without support, the way in which different habitats provide for the basic needs of different kind of animals and plants is described, e.g. rainforest, coral reefs and the tundra are all habitats where particular kinds of plants and animals might be found.   </w:t>
            </w:r>
          </w:p>
        </w:tc>
      </w:tr>
      <w:tr w:rsidR="002779F8">
        <w:tc>
          <w:tcPr>
            <w:tcW w:w="3960" w:type="dxa"/>
            <w:shd w:val="clear" w:color="auto" w:fill="DEEAF6" w:themeFill="accent1" w:themeFillTint="33"/>
          </w:tcPr>
          <w:p w:rsidR="002779F8" w:rsidRDefault="002B5EEF">
            <w:pPr>
              <w:autoSpaceDE w:val="0"/>
              <w:autoSpaceDN w:val="0"/>
              <w:adjustRightInd w:val="0"/>
              <w:rPr>
                <w:rFonts w:eastAsia="Times New Roman" w:cs="FoundrySterling-Book"/>
                <w:b/>
                <w:lang w:eastAsia="en-GB"/>
              </w:rPr>
            </w:pPr>
            <w:r>
              <w:rPr>
                <w:rFonts w:eastAsia="Times New Roman" w:cs="FoundrySterling-Book"/>
                <w:b/>
                <w:lang w:eastAsia="en-GB"/>
              </w:rPr>
              <w:t xml:space="preserve">Identify and name a variety of plants and animals in their habitats, including micro-habitats.  </w:t>
            </w:r>
          </w:p>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 </w:t>
            </w: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With the support of a teacher, plants and animals are named.   </w:t>
            </w:r>
          </w:p>
          <w:p w:rsidR="002779F8" w:rsidRDefault="002779F8">
            <w:pPr>
              <w:autoSpaceDE w:val="0"/>
              <w:autoSpaceDN w:val="0"/>
              <w:adjustRightInd w:val="0"/>
              <w:rPr>
                <w:rFonts w:ascii="Verdana" w:hAnsi="Verdana" w:cs="FoundrySterling-Book"/>
                <w:sz w:val="18"/>
                <w:szCs w:val="18"/>
              </w:rPr>
            </w:pPr>
          </w:p>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There is some awareness of animal habitats.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Generally, plants and animals are identified and named.  </w:t>
            </w:r>
          </w:p>
          <w:p w:rsidR="002779F8" w:rsidRDefault="002779F8">
            <w:pPr>
              <w:autoSpaceDE w:val="0"/>
              <w:autoSpaceDN w:val="0"/>
              <w:adjustRightInd w:val="0"/>
              <w:rPr>
                <w:rFonts w:ascii="Verdana" w:hAnsi="Verdana" w:cs="FoundrySterling-Book"/>
                <w:sz w:val="18"/>
                <w:szCs w:val="18"/>
              </w:rPr>
            </w:pPr>
          </w:p>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Animals habitats are identified and described.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Without prompts, a variety of plants and animals are named and described.   </w:t>
            </w:r>
          </w:p>
          <w:p w:rsidR="002779F8" w:rsidRDefault="002779F8">
            <w:pPr>
              <w:autoSpaceDE w:val="0"/>
              <w:autoSpaceDN w:val="0"/>
              <w:adjustRightInd w:val="0"/>
              <w:rPr>
                <w:rFonts w:ascii="Verdana" w:hAnsi="Verdana" w:cs="FoundrySterling-Book"/>
                <w:sz w:val="18"/>
                <w:szCs w:val="18"/>
              </w:rPr>
            </w:pPr>
          </w:p>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s="FoundrySterling-Book"/>
                <w:sz w:val="18"/>
                <w:szCs w:val="18"/>
              </w:rPr>
              <w:t xml:space="preserve">Animals habitats are identified, described and there is an awareness of why habitats are suitable for an animal.  </w:t>
            </w:r>
          </w:p>
        </w:tc>
      </w:tr>
      <w:tr w:rsidR="002779F8">
        <w:tc>
          <w:tcPr>
            <w:tcW w:w="3960" w:type="dxa"/>
            <w:shd w:val="clear" w:color="auto" w:fill="DEEAF6" w:themeFill="accent1" w:themeFillTint="33"/>
          </w:tcPr>
          <w:p w:rsidR="002779F8" w:rsidRDefault="002B5EEF">
            <w:pPr>
              <w:autoSpaceDE w:val="0"/>
              <w:autoSpaceDN w:val="0"/>
              <w:adjustRightInd w:val="0"/>
              <w:rPr>
                <w:rFonts w:eastAsia="Times New Roman" w:cs="FoundrySterling-Book"/>
                <w:b/>
                <w:lang w:eastAsia="en-GB"/>
              </w:rPr>
            </w:pPr>
            <w:r>
              <w:rPr>
                <w:rFonts w:eastAsia="Times New Roman" w:cs="FoundrySterling-Book"/>
                <w:b/>
                <w:lang w:eastAsia="en-GB"/>
              </w:rPr>
              <w:t xml:space="preserve"> Describe how animals obtain their food from plants and other animals, using the idea of a simple food chain, and identify and name different sources of food. </w:t>
            </w:r>
          </w:p>
          <w:p w:rsidR="002779F8" w:rsidRDefault="002779F8">
            <w:pPr>
              <w:autoSpaceDE w:val="0"/>
              <w:autoSpaceDN w:val="0"/>
              <w:adjustRightInd w:val="0"/>
              <w:rPr>
                <w:rFonts w:eastAsia="Times New Roman" w:cs="FoundrySterling-Book"/>
                <w:b/>
                <w:lang w:eastAsia="en-GB"/>
              </w:rPr>
            </w:pP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With the support of a teacher, simple food chains are described.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Generally, simple food chains are described.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s="FoundrySterling-Book"/>
                <w:sz w:val="18"/>
                <w:szCs w:val="18"/>
              </w:rPr>
              <w:t>Simple food chains are described and explained.</w:t>
            </w:r>
          </w:p>
        </w:tc>
      </w:tr>
    </w:tbl>
    <w:p w:rsidR="002779F8" w:rsidRDefault="002779F8"/>
    <w:p w:rsidR="002779F8" w:rsidRDefault="002779F8"/>
    <w:p w:rsidR="002779F8" w:rsidRDefault="002779F8"/>
    <w:p w:rsidR="002779F8" w:rsidRDefault="002779F8"/>
    <w:p w:rsidR="002779F8" w:rsidRDefault="002779F8"/>
    <w:tbl>
      <w:tblPr>
        <w:tblStyle w:val="TableGrid"/>
        <w:tblW w:w="15843" w:type="dxa"/>
        <w:tblLook w:val="04A0" w:firstRow="1" w:lastRow="0" w:firstColumn="1" w:lastColumn="0" w:noHBand="0" w:noVBand="1"/>
      </w:tblPr>
      <w:tblGrid>
        <w:gridCol w:w="3960"/>
        <w:gridCol w:w="3961"/>
        <w:gridCol w:w="3961"/>
        <w:gridCol w:w="3961"/>
      </w:tblGrid>
      <w:tr w:rsidR="002779F8">
        <w:tc>
          <w:tcPr>
            <w:tcW w:w="15843" w:type="dxa"/>
            <w:gridSpan w:val="4"/>
            <w:shd w:val="clear" w:color="auto" w:fill="1F4E79" w:themeFill="accent1" w:themeFillShade="80"/>
          </w:tcPr>
          <w:p w:rsidR="002779F8" w:rsidRDefault="002B5EEF">
            <w:pPr>
              <w:pStyle w:val="ListParagraph"/>
              <w:jc w:val="center"/>
              <w:rPr>
                <w:color w:val="FFFFFF" w:themeColor="background1"/>
                <w:sz w:val="28"/>
                <w:szCs w:val="28"/>
              </w:rPr>
            </w:pPr>
            <w:r>
              <w:rPr>
                <w:color w:val="FFFFFF" w:themeColor="background1"/>
                <w:sz w:val="28"/>
                <w:szCs w:val="28"/>
              </w:rPr>
              <w:t>MILESTONE 1</w:t>
            </w:r>
          </w:p>
          <w:p w:rsidR="002779F8" w:rsidRDefault="002B5EEF">
            <w:pPr>
              <w:pStyle w:val="ListParagraph"/>
              <w:jc w:val="center"/>
              <w:rPr>
                <w:rFonts w:ascii="Comic Sans MS" w:hAnsi="Comic Sans MS"/>
                <w:color w:val="FFFFFF" w:themeColor="background1"/>
                <w:sz w:val="28"/>
                <w:szCs w:val="28"/>
              </w:rPr>
            </w:pPr>
            <w:r>
              <w:rPr>
                <w:color w:val="FFFFFF" w:themeColor="background1"/>
                <w:sz w:val="40"/>
                <w:szCs w:val="28"/>
              </w:rPr>
              <w:t>Essential Objective: To understand evolution and inheritance</w:t>
            </w:r>
          </w:p>
        </w:tc>
      </w:tr>
      <w:tr w:rsidR="002779F8">
        <w:tc>
          <w:tcPr>
            <w:tcW w:w="3960" w:type="dxa"/>
            <w:shd w:val="clear" w:color="auto" w:fill="DEEAF6" w:themeFill="accent1" w:themeFillTint="33"/>
          </w:tcPr>
          <w:p w:rsidR="002779F8" w:rsidRDefault="002B5EEF">
            <w:pPr>
              <w:jc w:val="center"/>
              <w:rPr>
                <w:sz w:val="24"/>
                <w:szCs w:val="20"/>
              </w:rPr>
            </w:pPr>
            <w:r>
              <w:rPr>
                <w:sz w:val="24"/>
                <w:szCs w:val="20"/>
              </w:rPr>
              <w:t>KEY INDICATORS</w:t>
            </w:r>
          </w:p>
        </w:tc>
        <w:tc>
          <w:tcPr>
            <w:tcW w:w="3961" w:type="dxa"/>
            <w:shd w:val="clear" w:color="auto" w:fill="DEEAF6" w:themeFill="accent1" w:themeFillTint="33"/>
          </w:tcPr>
          <w:p w:rsidR="002779F8" w:rsidRDefault="002B5EEF">
            <w:pPr>
              <w:jc w:val="center"/>
              <w:rPr>
                <w:sz w:val="24"/>
                <w:szCs w:val="20"/>
              </w:rPr>
            </w:pPr>
            <w:r>
              <w:rPr>
                <w:sz w:val="24"/>
                <w:szCs w:val="20"/>
              </w:rPr>
              <w:t>BASIC</w:t>
            </w:r>
          </w:p>
        </w:tc>
        <w:tc>
          <w:tcPr>
            <w:tcW w:w="3961" w:type="dxa"/>
            <w:shd w:val="clear" w:color="auto" w:fill="DEEAF6" w:themeFill="accent1" w:themeFillTint="33"/>
          </w:tcPr>
          <w:p w:rsidR="002779F8" w:rsidRDefault="002B5EEF">
            <w:pPr>
              <w:jc w:val="center"/>
              <w:rPr>
                <w:sz w:val="24"/>
                <w:szCs w:val="20"/>
              </w:rPr>
            </w:pPr>
            <w:r>
              <w:rPr>
                <w:sz w:val="24"/>
                <w:szCs w:val="20"/>
              </w:rPr>
              <w:t>ADVANCING</w:t>
            </w:r>
          </w:p>
        </w:tc>
        <w:tc>
          <w:tcPr>
            <w:tcW w:w="3961" w:type="dxa"/>
            <w:shd w:val="clear" w:color="auto" w:fill="DEEAF6" w:themeFill="accent1" w:themeFillTint="33"/>
          </w:tcPr>
          <w:p w:rsidR="002779F8" w:rsidRDefault="002B5EEF">
            <w:pPr>
              <w:jc w:val="center"/>
              <w:rPr>
                <w:sz w:val="24"/>
                <w:szCs w:val="20"/>
              </w:rPr>
            </w:pPr>
            <w:r>
              <w:rPr>
                <w:sz w:val="24"/>
                <w:szCs w:val="20"/>
              </w:rPr>
              <w:t>DEEP</w:t>
            </w:r>
          </w:p>
          <w:p w:rsidR="002779F8" w:rsidRDefault="002779F8">
            <w:pPr>
              <w:jc w:val="center"/>
              <w:rPr>
                <w:sz w:val="24"/>
                <w:szCs w:val="20"/>
              </w:rPr>
            </w:pPr>
          </w:p>
        </w:tc>
      </w:tr>
      <w:tr w:rsidR="002779F8">
        <w:tc>
          <w:tcPr>
            <w:tcW w:w="3960" w:type="dxa"/>
            <w:shd w:val="clear" w:color="auto" w:fill="DEEAF6" w:themeFill="accent1" w:themeFillTint="33"/>
          </w:tcPr>
          <w:p w:rsidR="002779F8" w:rsidRDefault="002B5EEF">
            <w:pPr>
              <w:autoSpaceDE w:val="0"/>
              <w:autoSpaceDN w:val="0"/>
              <w:adjustRightInd w:val="0"/>
              <w:rPr>
                <w:rFonts w:eastAsia="Times New Roman" w:cs="FoundrySterling-Book"/>
                <w:b/>
                <w:i/>
                <w:lang w:eastAsia="en-GB"/>
              </w:rPr>
            </w:pPr>
            <w:r>
              <w:rPr>
                <w:rFonts w:eastAsia="Times New Roman" w:cs="FoundrySterling-Book"/>
                <w:b/>
                <w:i/>
                <w:lang w:eastAsia="en-GB"/>
              </w:rPr>
              <w:t xml:space="preserve">Identify how humans resemble their parents in many features. </w:t>
            </w:r>
          </w:p>
          <w:p w:rsidR="002779F8" w:rsidRDefault="002779F8">
            <w:pPr>
              <w:autoSpaceDE w:val="0"/>
              <w:autoSpaceDN w:val="0"/>
              <w:adjustRightInd w:val="0"/>
              <w:rPr>
                <w:rFonts w:ascii="Verdana" w:hAnsi="Verdana"/>
                <w:i/>
                <w:sz w:val="18"/>
                <w:szCs w:val="18"/>
              </w:rPr>
            </w:pPr>
          </w:p>
        </w:tc>
        <w:tc>
          <w:tcPr>
            <w:tcW w:w="3961" w:type="dxa"/>
          </w:tcPr>
          <w:p w:rsidR="002779F8" w:rsidRDefault="002B5EEF">
            <w:pPr>
              <w:autoSpaceDE w:val="0"/>
              <w:autoSpaceDN w:val="0"/>
              <w:adjustRightInd w:val="0"/>
              <w:rPr>
                <w:rFonts w:ascii="Verdana" w:hAnsi="Verdana"/>
                <w:i/>
                <w:sz w:val="18"/>
                <w:szCs w:val="18"/>
              </w:rPr>
            </w:pPr>
            <w:r>
              <w:rPr>
                <w:rFonts w:ascii="Verdana" w:hAnsi="Verdana"/>
                <w:i/>
                <w:sz w:val="18"/>
                <w:szCs w:val="18"/>
              </w:rPr>
              <w:t xml:space="preserve">With support, common features between offspring and their parents are described.  </w:t>
            </w:r>
          </w:p>
          <w:p w:rsidR="002779F8" w:rsidRDefault="002779F8">
            <w:pPr>
              <w:pStyle w:val="NormalWeb"/>
              <w:widowControl w:val="0"/>
              <w:spacing w:before="0" w:beforeAutospacing="0" w:after="0" w:afterAutospacing="0" w:line="276" w:lineRule="auto"/>
              <w:rPr>
                <w:rFonts w:ascii="Verdana" w:hAnsi="Verdana"/>
                <w:i/>
                <w:sz w:val="18"/>
                <w:szCs w:val="18"/>
              </w:rPr>
            </w:pPr>
          </w:p>
        </w:tc>
        <w:tc>
          <w:tcPr>
            <w:tcW w:w="3961" w:type="dxa"/>
          </w:tcPr>
          <w:p w:rsidR="002779F8" w:rsidRDefault="002B5EEF">
            <w:pPr>
              <w:autoSpaceDE w:val="0"/>
              <w:autoSpaceDN w:val="0"/>
              <w:adjustRightInd w:val="0"/>
              <w:rPr>
                <w:rFonts w:ascii="Verdana" w:hAnsi="Verdana"/>
                <w:i/>
                <w:sz w:val="18"/>
                <w:szCs w:val="18"/>
              </w:rPr>
            </w:pPr>
            <w:r>
              <w:rPr>
                <w:rFonts w:ascii="Verdana" w:hAnsi="Verdana"/>
                <w:i/>
                <w:sz w:val="18"/>
                <w:szCs w:val="18"/>
              </w:rPr>
              <w:t xml:space="preserve">The way in which humans resemble their parents in many features is identified and described.  </w:t>
            </w:r>
          </w:p>
          <w:p w:rsidR="002779F8" w:rsidRDefault="002779F8">
            <w:pPr>
              <w:pStyle w:val="NormalWeb"/>
              <w:widowControl w:val="0"/>
              <w:spacing w:before="0" w:beforeAutospacing="0" w:after="0" w:afterAutospacing="0" w:line="276" w:lineRule="auto"/>
              <w:rPr>
                <w:rFonts w:ascii="Verdana" w:hAnsi="Verdana"/>
                <w:i/>
                <w:sz w:val="18"/>
                <w:szCs w:val="18"/>
              </w:rPr>
            </w:pPr>
          </w:p>
        </w:tc>
        <w:tc>
          <w:tcPr>
            <w:tcW w:w="3961" w:type="dxa"/>
          </w:tcPr>
          <w:p w:rsidR="002779F8" w:rsidRDefault="002B5EEF">
            <w:pPr>
              <w:pStyle w:val="NormalWeb"/>
              <w:widowControl w:val="0"/>
              <w:spacing w:before="0" w:beforeAutospacing="0" w:after="0" w:afterAutospacing="0" w:line="276" w:lineRule="auto"/>
              <w:rPr>
                <w:rFonts w:ascii="Verdana" w:hAnsi="Verdana"/>
                <w:i/>
                <w:sz w:val="18"/>
                <w:szCs w:val="18"/>
              </w:rPr>
            </w:pPr>
            <w:r>
              <w:rPr>
                <w:rFonts w:ascii="Verdana" w:hAnsi="Verdana"/>
                <w:i/>
                <w:sz w:val="18"/>
                <w:szCs w:val="18"/>
              </w:rPr>
              <w:t>Without support, the way in which humans resemble their parents in many features is identified and described.</w:t>
            </w:r>
          </w:p>
        </w:tc>
      </w:tr>
    </w:tbl>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B5EEF">
      <w:pPr>
        <w:rPr>
          <w:sz w:val="28"/>
          <w:szCs w:val="28"/>
        </w:rPr>
      </w:pPr>
      <w:r>
        <w:rPr>
          <w:noProof/>
          <w:lang w:eastAsia="en-GB"/>
        </w:rPr>
        <mc:AlternateContent>
          <mc:Choice Requires="wpg">
            <w:drawing>
              <wp:anchor distT="0" distB="0" distL="114300" distR="114300" simplePos="0" relativeHeight="251661312" behindDoc="0" locked="0" layoutInCell="1" allowOverlap="1">
                <wp:simplePos x="0" y="0"/>
                <wp:positionH relativeFrom="column">
                  <wp:posOffset>0</wp:posOffset>
                </wp:positionH>
                <wp:positionV relativeFrom="paragraph">
                  <wp:posOffset>332740</wp:posOffset>
                </wp:positionV>
                <wp:extent cx="9993630" cy="907415"/>
                <wp:effectExtent l="0" t="0" r="7620" b="83185"/>
                <wp:wrapSquare wrapText="bothSides"/>
                <wp:docPr id="23" name="Group 23"/>
                <wp:cNvGraphicFramePr/>
                <a:graphic xmlns:a="http://schemas.openxmlformats.org/drawingml/2006/main">
                  <a:graphicData uri="http://schemas.microsoft.com/office/word/2010/wordprocessingGroup">
                    <wpg:wgp>
                      <wpg:cNvGrpSpPr/>
                      <wpg:grpSpPr>
                        <a:xfrm>
                          <a:off x="0" y="0"/>
                          <a:ext cx="9993630" cy="907415"/>
                          <a:chOff x="0" y="0"/>
                          <a:chExt cx="9993630" cy="907415"/>
                        </a:xfrm>
                      </wpg:grpSpPr>
                      <pic:pic xmlns:pic="http://schemas.openxmlformats.org/drawingml/2006/picture">
                        <pic:nvPicPr>
                          <pic:cNvPr id="24" name="Picture 24" descr="http://www.tmaschool.com/_includes/images/design/tma-logo.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5855" cy="750570"/>
                          </a:xfrm>
                          <a:prstGeom prst="rect">
                            <a:avLst/>
                          </a:prstGeom>
                          <a:noFill/>
                          <a:ln>
                            <a:noFill/>
                          </a:ln>
                        </pic:spPr>
                      </pic:pic>
                      <wps:wsp>
                        <wps:cNvPr id="25" name="Text Box 2"/>
                        <wps:cNvSpPr txBox="1">
                          <a:spLocks noChangeArrowheads="1"/>
                        </wps:cNvSpPr>
                        <wps:spPr bwMode="auto">
                          <a:xfrm>
                            <a:off x="1209675" y="47625"/>
                            <a:ext cx="7560310" cy="859790"/>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rsidR="002779F8" w:rsidRDefault="002B5EEF">
                              <w:pPr>
                                <w:spacing w:after="0"/>
                                <w:jc w:val="center"/>
                                <w:rPr>
                                  <w:color w:val="1F3864" w:themeColor="accent5" w:themeShade="80"/>
                                  <w:sz w:val="52"/>
                                  <w:szCs w:val="28"/>
                                </w:rPr>
                              </w:pPr>
                              <w:r>
                                <w:rPr>
                                  <w:color w:val="1F3864" w:themeColor="accent5" w:themeShade="80"/>
                                  <w:sz w:val="52"/>
                                  <w:szCs w:val="28"/>
                                </w:rPr>
                                <w:t>Milestone 1</w:t>
                              </w:r>
                            </w:p>
                            <w:p w:rsidR="002779F8" w:rsidRDefault="002B5EEF">
                              <w:pPr>
                                <w:spacing w:after="0"/>
                                <w:jc w:val="center"/>
                                <w:rPr>
                                  <w:color w:val="1F3864" w:themeColor="accent5" w:themeShade="80"/>
                                  <w:sz w:val="44"/>
                                  <w:szCs w:val="28"/>
                                </w:rPr>
                              </w:pPr>
                              <w:r>
                                <w:rPr>
                                  <w:color w:val="1F3864" w:themeColor="accent5" w:themeShade="80"/>
                                  <w:sz w:val="44"/>
                                  <w:szCs w:val="28"/>
                                </w:rPr>
                                <w:t>Chemistry</w:t>
                              </w:r>
                            </w:p>
                            <w:p w:rsidR="002779F8" w:rsidRDefault="002779F8">
                              <w:pPr>
                                <w:spacing w:after="0"/>
                                <w:jc w:val="center"/>
                                <w:rPr>
                                  <w:color w:val="1F3864" w:themeColor="accent5" w:themeShade="80"/>
                                  <w:sz w:val="72"/>
                                  <w:szCs w:val="28"/>
                                </w:rPr>
                              </w:pPr>
                            </w:p>
                          </w:txbxContent>
                        </wps:txbx>
                        <wps:bodyPr rot="0" vert="horz" wrap="square" lIns="91440" tIns="45720" rIns="91440" bIns="45720" anchor="t" anchorCtr="0">
                          <a:noAutofit/>
                        </wps:bodyPr>
                      </wps:wsp>
                      <pic:pic xmlns:pic="http://schemas.openxmlformats.org/drawingml/2006/picture">
                        <pic:nvPicPr>
                          <pic:cNvPr id="27" name="Picture 27" descr="http://www.tmaschool.com/_includes/images/design/tma-logo.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8867775" y="19050"/>
                            <a:ext cx="1125855" cy="750570"/>
                          </a:xfrm>
                          <a:prstGeom prst="rect">
                            <a:avLst/>
                          </a:prstGeom>
                          <a:noFill/>
                          <a:ln>
                            <a:noFill/>
                          </a:ln>
                        </pic:spPr>
                      </pic:pic>
                    </wpg:wgp>
                  </a:graphicData>
                </a:graphic>
              </wp:anchor>
            </w:drawing>
          </mc:Choice>
          <mc:Fallback xmlns:cx2="http://schemas.microsoft.com/office/drawing/2015/10/21/chartex" xmlns:cx1="http://schemas.microsoft.com/office/drawing/2015/9/8/chartex">
            <w:pict>
              <v:group id="Group 23" o:spid="_x0000_s1035" style="position:absolute;margin-left:0;margin-top:26.2pt;width:786.9pt;height:71.45pt;z-index:251661312" coordsize="99936,90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">
                <v:shape id="Picture 24" o:spid="_x0000_s1036" type="#_x0000_t75" alt="http://www.tmaschool.com/_includes/images/design/tma-logo.jpg" style="position:absolute;width:11258;height:7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">
                  <v:imagedata r:id="rId12" o:title="tma-logo"/>
                  <v:path arrowok="t"/>
                </v:shape>
                <v:shape id="Text Box 2" o:spid="_x0000_s1037" type="#_x0000_t202" style="position:absolute;left:12096;top:476;width:75603;height:8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" fillcolor="#ffc746" stroked="f">
                  <v:fill color2="#e5b600" rotate="t" colors="0 #ffc746;.5 #ffc600;1 #e5b600" focus="100%" type="gradient">
                    <o:fill v:ext="view" type="gradientUnscaled"/>
                  </v:fill>
                  <v:shadow on="t" color="black" opacity="41287f" offset="0,1.5pt"/>
                  <v:textbox>
                    <w:txbxContent>
                      <w:p w:rsidR="002779F8" w:rsidRDefault="002B5EEF">
                        <w:pPr>
                          <w:spacing w:after="0"/>
                          <w:jc w:val="center"/>
                          <w:rPr>
                            <w:color w:val="1F3864" w:themeColor="accent5" w:themeShade="80"/>
                            <w:sz w:val="52"/>
                            <w:szCs w:val="28"/>
                          </w:rPr>
                        </w:pPr>
                        <w:r>
                          <w:rPr>
                            <w:color w:val="1F3864" w:themeColor="accent5" w:themeShade="80"/>
                            <w:sz w:val="52"/>
                            <w:szCs w:val="28"/>
                          </w:rPr>
                          <w:t>Milestone 1</w:t>
                        </w:r>
                      </w:p>
                      <w:p w:rsidR="002779F8" w:rsidRDefault="002B5EEF">
                        <w:pPr>
                          <w:spacing w:after="0"/>
                          <w:jc w:val="center"/>
                          <w:rPr>
                            <w:color w:val="1F3864" w:themeColor="accent5" w:themeShade="80"/>
                            <w:sz w:val="44"/>
                            <w:szCs w:val="28"/>
                          </w:rPr>
                        </w:pPr>
                        <w:r>
                          <w:rPr>
                            <w:color w:val="1F3864" w:themeColor="accent5" w:themeShade="80"/>
                            <w:sz w:val="44"/>
                            <w:szCs w:val="28"/>
                          </w:rPr>
                          <w:t>Chemistry</w:t>
                        </w:r>
                      </w:p>
                      <w:p w:rsidR="002779F8" w:rsidRDefault="002779F8">
                        <w:pPr>
                          <w:spacing w:after="0"/>
                          <w:jc w:val="center"/>
                          <w:rPr>
                            <w:color w:val="1F3864" w:themeColor="accent5" w:themeShade="80"/>
                            <w:sz w:val="72"/>
                            <w:szCs w:val="28"/>
                          </w:rPr>
                        </w:pPr>
                      </w:p>
                    </w:txbxContent>
                  </v:textbox>
                </v:shape>
                <v:shape id="Picture 27" o:spid="_x0000_s1038" type="#_x0000_t75" alt="http://www.tmaschool.com/_includes/images/design/tma-logo.jpg" style="position:absolute;left:88677;top:190;width:11259;height: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">
                  <v:imagedata r:id="rId12" o:title="tma-logo"/>
                  <v:path arrowok="t"/>
                </v:shape>
                <w10:wrap type="square"/>
              </v:group>
            </w:pict>
          </mc:Fallback>
        </mc:AlternateContent>
      </w:r>
    </w:p>
    <w:p w:rsidR="002779F8" w:rsidRDefault="002779F8">
      <w:pPr>
        <w:rPr>
          <w:sz w:val="28"/>
          <w:szCs w:val="28"/>
        </w:rPr>
      </w:pPr>
    </w:p>
    <w:tbl>
      <w:tblPr>
        <w:tblStyle w:val="TableGrid"/>
        <w:tblW w:w="15843" w:type="dxa"/>
        <w:tblLook w:val="04A0" w:firstRow="1" w:lastRow="0" w:firstColumn="1" w:lastColumn="0" w:noHBand="0" w:noVBand="1"/>
      </w:tblPr>
      <w:tblGrid>
        <w:gridCol w:w="3960"/>
        <w:gridCol w:w="3961"/>
        <w:gridCol w:w="3961"/>
        <w:gridCol w:w="3961"/>
      </w:tblGrid>
      <w:tr w:rsidR="002779F8">
        <w:tc>
          <w:tcPr>
            <w:tcW w:w="15843" w:type="dxa"/>
            <w:gridSpan w:val="4"/>
            <w:shd w:val="clear" w:color="auto" w:fill="1F4E79" w:themeFill="accent1" w:themeFillShade="80"/>
          </w:tcPr>
          <w:p w:rsidR="002779F8" w:rsidRDefault="002B5EEF">
            <w:pPr>
              <w:pStyle w:val="ListParagraph"/>
              <w:jc w:val="center"/>
              <w:rPr>
                <w:color w:val="FFFFFF" w:themeColor="background1"/>
                <w:sz w:val="28"/>
                <w:szCs w:val="28"/>
              </w:rPr>
            </w:pPr>
            <w:r>
              <w:rPr>
                <w:color w:val="FFFFFF" w:themeColor="background1"/>
                <w:sz w:val="28"/>
                <w:szCs w:val="28"/>
              </w:rPr>
              <w:t>MILESTONE 1</w:t>
            </w:r>
          </w:p>
          <w:p w:rsidR="002779F8" w:rsidRDefault="002B5EEF">
            <w:pPr>
              <w:pStyle w:val="ListParagraph"/>
              <w:jc w:val="center"/>
              <w:rPr>
                <w:rFonts w:ascii="Comic Sans MS" w:hAnsi="Comic Sans MS"/>
                <w:color w:val="FFFFFF" w:themeColor="background1"/>
                <w:sz w:val="28"/>
                <w:szCs w:val="28"/>
              </w:rPr>
            </w:pPr>
            <w:r>
              <w:rPr>
                <w:color w:val="FFFFFF" w:themeColor="background1"/>
                <w:sz w:val="40"/>
                <w:szCs w:val="28"/>
              </w:rPr>
              <w:t>Essential Objective: To investigate materials</w:t>
            </w:r>
          </w:p>
        </w:tc>
      </w:tr>
      <w:tr w:rsidR="002779F8">
        <w:tc>
          <w:tcPr>
            <w:tcW w:w="3960" w:type="dxa"/>
            <w:shd w:val="clear" w:color="auto" w:fill="DEEAF6" w:themeFill="accent1" w:themeFillTint="33"/>
          </w:tcPr>
          <w:p w:rsidR="002779F8" w:rsidRDefault="002B5EEF">
            <w:pPr>
              <w:jc w:val="center"/>
              <w:rPr>
                <w:sz w:val="24"/>
                <w:szCs w:val="20"/>
              </w:rPr>
            </w:pPr>
            <w:r>
              <w:rPr>
                <w:sz w:val="24"/>
                <w:szCs w:val="20"/>
              </w:rPr>
              <w:t>KEY INDICATORS</w:t>
            </w:r>
          </w:p>
        </w:tc>
        <w:tc>
          <w:tcPr>
            <w:tcW w:w="3961" w:type="dxa"/>
            <w:shd w:val="clear" w:color="auto" w:fill="DEEAF6" w:themeFill="accent1" w:themeFillTint="33"/>
          </w:tcPr>
          <w:p w:rsidR="002779F8" w:rsidRDefault="002B5EEF">
            <w:pPr>
              <w:jc w:val="center"/>
              <w:rPr>
                <w:sz w:val="24"/>
                <w:szCs w:val="20"/>
              </w:rPr>
            </w:pPr>
            <w:r>
              <w:rPr>
                <w:sz w:val="24"/>
                <w:szCs w:val="20"/>
              </w:rPr>
              <w:t>BASIC</w:t>
            </w:r>
          </w:p>
        </w:tc>
        <w:tc>
          <w:tcPr>
            <w:tcW w:w="3961" w:type="dxa"/>
            <w:shd w:val="clear" w:color="auto" w:fill="DEEAF6" w:themeFill="accent1" w:themeFillTint="33"/>
          </w:tcPr>
          <w:p w:rsidR="002779F8" w:rsidRDefault="002B5EEF">
            <w:pPr>
              <w:jc w:val="center"/>
              <w:rPr>
                <w:sz w:val="24"/>
                <w:szCs w:val="20"/>
              </w:rPr>
            </w:pPr>
            <w:r>
              <w:rPr>
                <w:sz w:val="24"/>
                <w:szCs w:val="20"/>
              </w:rPr>
              <w:t>ADVANCING</w:t>
            </w:r>
          </w:p>
        </w:tc>
        <w:tc>
          <w:tcPr>
            <w:tcW w:w="3961" w:type="dxa"/>
            <w:shd w:val="clear" w:color="auto" w:fill="DEEAF6" w:themeFill="accent1" w:themeFillTint="33"/>
          </w:tcPr>
          <w:p w:rsidR="002779F8" w:rsidRDefault="002B5EEF">
            <w:pPr>
              <w:jc w:val="center"/>
              <w:rPr>
                <w:sz w:val="24"/>
                <w:szCs w:val="20"/>
              </w:rPr>
            </w:pPr>
            <w:r>
              <w:rPr>
                <w:sz w:val="24"/>
                <w:szCs w:val="20"/>
              </w:rPr>
              <w:t>DEEP</w:t>
            </w:r>
          </w:p>
          <w:p w:rsidR="002779F8" w:rsidRDefault="002779F8">
            <w:pPr>
              <w:jc w:val="center"/>
              <w:rPr>
                <w:sz w:val="24"/>
                <w:szCs w:val="20"/>
              </w:rPr>
            </w:pPr>
          </w:p>
        </w:tc>
      </w:tr>
      <w:tr w:rsidR="002779F8">
        <w:tc>
          <w:tcPr>
            <w:tcW w:w="3960" w:type="dxa"/>
            <w:shd w:val="clear" w:color="auto" w:fill="DEEAF6" w:themeFill="accent1" w:themeFillTint="33"/>
          </w:tcPr>
          <w:p w:rsidR="002779F8" w:rsidRDefault="002B5EEF">
            <w:pPr>
              <w:autoSpaceDE w:val="0"/>
              <w:autoSpaceDN w:val="0"/>
              <w:adjustRightInd w:val="0"/>
              <w:rPr>
                <w:rFonts w:eastAsia="Times New Roman" w:cs="FoundrySterling-Book"/>
                <w:b/>
                <w:lang w:eastAsia="en-GB"/>
              </w:rPr>
            </w:pPr>
            <w:r>
              <w:rPr>
                <w:rFonts w:eastAsia="Times New Roman" w:cs="FoundrySterling-Book"/>
                <w:b/>
                <w:lang w:eastAsia="en-GB"/>
              </w:rPr>
              <w:t xml:space="preserve">Distinguish between an object and the material from which it is made.  </w:t>
            </w:r>
          </w:p>
          <w:p w:rsidR="002779F8" w:rsidRDefault="002779F8">
            <w:pPr>
              <w:autoSpaceDE w:val="0"/>
              <w:autoSpaceDN w:val="0"/>
              <w:adjustRightInd w:val="0"/>
              <w:rPr>
                <w:rFonts w:eastAsia="Times New Roman" w:cs="FoundrySterling-Book"/>
                <w:b/>
                <w:lang w:eastAsia="en-GB"/>
              </w:rPr>
            </w:pPr>
          </w:p>
          <w:p w:rsidR="002779F8" w:rsidRDefault="002779F8">
            <w:pPr>
              <w:autoSpaceDE w:val="0"/>
              <w:autoSpaceDN w:val="0"/>
              <w:adjustRightInd w:val="0"/>
              <w:rPr>
                <w:rFonts w:ascii="Verdana" w:hAnsi="Verdana"/>
                <w:color w:val="222222"/>
                <w:sz w:val="18"/>
                <w:szCs w:val="18"/>
              </w:rPr>
            </w:pPr>
          </w:p>
        </w:tc>
        <w:tc>
          <w:tcPr>
            <w:tcW w:w="3961" w:type="dxa"/>
          </w:tcPr>
          <w:p w:rsidR="002779F8" w:rsidRDefault="002B5EEF">
            <w:pPr>
              <w:autoSpaceDE w:val="0"/>
              <w:autoSpaceDN w:val="0"/>
              <w:adjustRightInd w:val="0"/>
              <w:rPr>
                <w:rFonts w:ascii="Verdana" w:hAnsi="Verdana"/>
                <w:color w:val="222222"/>
                <w:sz w:val="18"/>
                <w:szCs w:val="18"/>
              </w:rPr>
            </w:pPr>
            <w:r>
              <w:rPr>
                <w:rFonts w:ascii="Verdana" w:hAnsi="Verdana"/>
                <w:color w:val="222222"/>
                <w:sz w:val="18"/>
                <w:szCs w:val="18"/>
              </w:rPr>
              <w:t xml:space="preserve">With the support of a teacher, there is the ability to distinguish between an object and the material from which it is made, e.g. a window is made from glass, a bottle is made from plastic.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autoSpaceDE w:val="0"/>
              <w:autoSpaceDN w:val="0"/>
              <w:adjustRightInd w:val="0"/>
              <w:rPr>
                <w:rFonts w:ascii="Verdana" w:hAnsi="Verdana"/>
                <w:color w:val="222222"/>
                <w:sz w:val="18"/>
                <w:szCs w:val="18"/>
              </w:rPr>
            </w:pPr>
            <w:r>
              <w:rPr>
                <w:rFonts w:ascii="Verdana" w:hAnsi="Verdana"/>
                <w:color w:val="222222"/>
                <w:sz w:val="18"/>
                <w:szCs w:val="18"/>
              </w:rPr>
              <w:t xml:space="preserve">Generally, there is an ability to distinguish between an object and the material from which it is made, with some corrections if needed.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 xml:space="preserve">There is an ability independently to distinguish between an object and the material from which it is made.  </w:t>
            </w:r>
          </w:p>
        </w:tc>
      </w:tr>
      <w:tr w:rsidR="002779F8">
        <w:tc>
          <w:tcPr>
            <w:tcW w:w="3960" w:type="dxa"/>
            <w:shd w:val="clear" w:color="auto" w:fill="DEEAF6" w:themeFill="accent1" w:themeFillTint="33"/>
          </w:tcPr>
          <w:p w:rsidR="002779F8" w:rsidRDefault="002B5EEF">
            <w:pPr>
              <w:autoSpaceDE w:val="0"/>
              <w:autoSpaceDN w:val="0"/>
              <w:adjustRightInd w:val="0"/>
              <w:rPr>
                <w:rFonts w:eastAsia="Times New Roman" w:cs="FoundrySterling-Book"/>
                <w:b/>
                <w:lang w:eastAsia="en-GB"/>
              </w:rPr>
            </w:pPr>
            <w:r>
              <w:rPr>
                <w:rFonts w:eastAsia="Times New Roman" w:cs="FoundrySterling-Book"/>
                <w:b/>
                <w:lang w:eastAsia="en-GB"/>
              </w:rPr>
              <w:t xml:space="preserve">Identify and name a variety of everyday materials, including wood, plastic, glass, metal, water and rock. </w:t>
            </w:r>
          </w:p>
          <w:p w:rsidR="002779F8" w:rsidRDefault="002779F8">
            <w:pPr>
              <w:autoSpaceDE w:val="0"/>
              <w:autoSpaceDN w:val="0"/>
              <w:adjustRightInd w:val="0"/>
              <w:rPr>
                <w:rFonts w:ascii="Verdana" w:hAnsi="Verdana"/>
                <w:color w:val="222222"/>
                <w:sz w:val="18"/>
                <w:szCs w:val="18"/>
              </w:rPr>
            </w:pPr>
          </w:p>
        </w:tc>
        <w:tc>
          <w:tcPr>
            <w:tcW w:w="3961" w:type="dxa"/>
          </w:tcPr>
          <w:p w:rsidR="002779F8" w:rsidRDefault="002B5EEF">
            <w:pPr>
              <w:autoSpaceDE w:val="0"/>
              <w:autoSpaceDN w:val="0"/>
              <w:adjustRightInd w:val="0"/>
              <w:rPr>
                <w:rFonts w:ascii="Verdana" w:hAnsi="Verdana"/>
                <w:color w:val="222222"/>
                <w:sz w:val="18"/>
                <w:szCs w:val="18"/>
              </w:rPr>
            </w:pPr>
            <w:r>
              <w:rPr>
                <w:rFonts w:ascii="Verdana" w:hAnsi="Verdana"/>
                <w:color w:val="222222"/>
                <w:sz w:val="18"/>
                <w:szCs w:val="18"/>
              </w:rPr>
              <w:t xml:space="preserve">With support, a variety of everyday materials are identified and named.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autoSpaceDE w:val="0"/>
              <w:autoSpaceDN w:val="0"/>
              <w:adjustRightInd w:val="0"/>
              <w:rPr>
                <w:rFonts w:ascii="Verdana" w:hAnsi="Verdana"/>
                <w:color w:val="222222"/>
                <w:sz w:val="18"/>
                <w:szCs w:val="18"/>
              </w:rPr>
            </w:pPr>
            <w:r>
              <w:rPr>
                <w:rFonts w:ascii="Verdana" w:hAnsi="Verdana"/>
                <w:color w:val="222222"/>
                <w:sz w:val="18"/>
                <w:szCs w:val="18"/>
              </w:rPr>
              <w:t xml:space="preserve">Generally, a variety of everyday materials are identified and named.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 xml:space="preserve">A variety of materials are independently identified, named and compared.  </w:t>
            </w:r>
          </w:p>
        </w:tc>
      </w:tr>
      <w:tr w:rsidR="002779F8">
        <w:tc>
          <w:tcPr>
            <w:tcW w:w="3960" w:type="dxa"/>
            <w:shd w:val="clear" w:color="auto" w:fill="DEEAF6" w:themeFill="accent1" w:themeFillTint="33"/>
          </w:tcPr>
          <w:p w:rsidR="002779F8" w:rsidRDefault="002B5EEF">
            <w:pPr>
              <w:autoSpaceDE w:val="0"/>
              <w:autoSpaceDN w:val="0"/>
              <w:adjustRightInd w:val="0"/>
              <w:rPr>
                <w:rFonts w:eastAsia="Times New Roman" w:cs="FoundrySterling-Book"/>
                <w:b/>
                <w:lang w:eastAsia="en-GB"/>
              </w:rPr>
            </w:pPr>
            <w:r>
              <w:rPr>
                <w:rFonts w:eastAsia="Times New Roman" w:cs="FoundrySterling-Book"/>
                <w:b/>
                <w:lang w:eastAsia="en-GB"/>
              </w:rPr>
              <w:t xml:space="preserve">Describe the simple physical properties of a variety of everyday materials.  </w:t>
            </w:r>
          </w:p>
          <w:p w:rsidR="002779F8" w:rsidRDefault="002B5EEF">
            <w:pPr>
              <w:autoSpaceDE w:val="0"/>
              <w:autoSpaceDN w:val="0"/>
              <w:adjustRightInd w:val="0"/>
              <w:rPr>
                <w:rFonts w:ascii="Verdana" w:hAnsi="Verdana"/>
                <w:color w:val="222222"/>
                <w:sz w:val="18"/>
                <w:szCs w:val="18"/>
              </w:rPr>
            </w:pPr>
            <w:r>
              <w:rPr>
                <w:rFonts w:ascii="Verdana" w:hAnsi="Verdana"/>
                <w:color w:val="222222"/>
                <w:sz w:val="18"/>
                <w:szCs w:val="18"/>
              </w:rPr>
              <w:t xml:space="preserve"> </w:t>
            </w:r>
          </w:p>
        </w:tc>
        <w:tc>
          <w:tcPr>
            <w:tcW w:w="3961" w:type="dxa"/>
          </w:tcPr>
          <w:p w:rsidR="002779F8" w:rsidRDefault="002B5EEF">
            <w:pPr>
              <w:autoSpaceDE w:val="0"/>
              <w:autoSpaceDN w:val="0"/>
              <w:adjustRightInd w:val="0"/>
              <w:rPr>
                <w:rFonts w:ascii="Verdana" w:hAnsi="Verdana"/>
                <w:color w:val="222222"/>
                <w:sz w:val="18"/>
                <w:szCs w:val="18"/>
              </w:rPr>
            </w:pPr>
            <w:r>
              <w:rPr>
                <w:rFonts w:ascii="Verdana" w:hAnsi="Verdana"/>
                <w:color w:val="222222"/>
                <w:sz w:val="18"/>
                <w:szCs w:val="18"/>
              </w:rPr>
              <w:t xml:space="preserve">With support, the simplest physical properties, e.g. strength, flexibility and transparency, of a variety of everyday materials can be described.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autoSpaceDE w:val="0"/>
              <w:autoSpaceDN w:val="0"/>
              <w:adjustRightInd w:val="0"/>
              <w:rPr>
                <w:rFonts w:ascii="Verdana" w:hAnsi="Verdana"/>
                <w:color w:val="222222"/>
                <w:sz w:val="18"/>
                <w:szCs w:val="18"/>
              </w:rPr>
            </w:pPr>
            <w:r>
              <w:rPr>
                <w:rFonts w:ascii="Verdana" w:hAnsi="Verdana"/>
                <w:color w:val="222222"/>
                <w:sz w:val="18"/>
                <w:szCs w:val="18"/>
              </w:rPr>
              <w:t xml:space="preserve">The simple physical properties, e.g. strength, flexibility and transparency, of a variety of everyday materials are described.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autoSpaceDE w:val="0"/>
              <w:autoSpaceDN w:val="0"/>
              <w:adjustRightInd w:val="0"/>
              <w:rPr>
                <w:rFonts w:ascii="Verdana" w:hAnsi="Verdana"/>
                <w:color w:val="222222"/>
                <w:sz w:val="18"/>
                <w:szCs w:val="18"/>
              </w:rPr>
            </w:pPr>
            <w:r>
              <w:rPr>
                <w:rFonts w:ascii="Verdana" w:hAnsi="Verdana"/>
                <w:color w:val="222222"/>
                <w:sz w:val="18"/>
                <w:szCs w:val="18"/>
              </w:rPr>
              <w:t xml:space="preserve">The simple physical properties of a variety of everyday materials are described.  </w:t>
            </w:r>
          </w:p>
          <w:p w:rsidR="002779F8" w:rsidRDefault="002779F8">
            <w:pPr>
              <w:autoSpaceDE w:val="0"/>
              <w:autoSpaceDN w:val="0"/>
              <w:adjustRightInd w:val="0"/>
              <w:rPr>
                <w:rFonts w:ascii="Verdana" w:hAnsi="Verdana"/>
                <w:color w:val="222222"/>
                <w:sz w:val="18"/>
                <w:szCs w:val="18"/>
              </w:rPr>
            </w:pPr>
          </w:p>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 xml:space="preserve">More complex physical properties of a variety of materials, e.g. waterproof, rigid, magnetic, hard, conductor, insulator, absorbent, are beginning to be described.   </w:t>
            </w:r>
          </w:p>
        </w:tc>
      </w:tr>
      <w:tr w:rsidR="002779F8">
        <w:tc>
          <w:tcPr>
            <w:tcW w:w="3960" w:type="dxa"/>
            <w:shd w:val="clear" w:color="auto" w:fill="DEEAF6" w:themeFill="accent1" w:themeFillTint="33"/>
          </w:tcPr>
          <w:p w:rsidR="002779F8" w:rsidRDefault="002B5EEF">
            <w:pPr>
              <w:autoSpaceDE w:val="0"/>
              <w:autoSpaceDN w:val="0"/>
              <w:adjustRightInd w:val="0"/>
              <w:rPr>
                <w:rFonts w:ascii="Verdana" w:hAnsi="Verdana"/>
                <w:color w:val="222222"/>
                <w:sz w:val="18"/>
                <w:szCs w:val="18"/>
              </w:rPr>
            </w:pPr>
            <w:r>
              <w:rPr>
                <w:rFonts w:eastAsia="Times New Roman" w:cs="FoundrySterling-Book"/>
                <w:b/>
                <w:lang w:eastAsia="en-GB"/>
              </w:rPr>
              <w:t>Compare and group together a variety of everyday materials on the basis of their simple physical properties.</w:t>
            </w:r>
            <w:r>
              <w:rPr>
                <w:rFonts w:ascii="Verdana" w:hAnsi="Verdana"/>
                <w:color w:val="222222"/>
                <w:sz w:val="18"/>
                <w:szCs w:val="18"/>
              </w:rPr>
              <w:t xml:space="preserve">  </w:t>
            </w: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With the support of a teacher, a variety of everyday materials can be grouped on the basis of their simple physical properties.</w:t>
            </w:r>
          </w:p>
        </w:tc>
        <w:tc>
          <w:tcPr>
            <w:tcW w:w="3961" w:type="dxa"/>
          </w:tcPr>
          <w:p w:rsidR="002779F8" w:rsidRDefault="002B5EEF">
            <w:pPr>
              <w:autoSpaceDE w:val="0"/>
              <w:autoSpaceDN w:val="0"/>
              <w:adjustRightInd w:val="0"/>
              <w:rPr>
                <w:rFonts w:ascii="Verdana" w:hAnsi="Verdana"/>
                <w:color w:val="222222"/>
                <w:sz w:val="18"/>
                <w:szCs w:val="18"/>
              </w:rPr>
            </w:pPr>
            <w:r>
              <w:rPr>
                <w:rFonts w:ascii="Verdana" w:hAnsi="Verdana"/>
                <w:color w:val="222222"/>
                <w:sz w:val="18"/>
                <w:szCs w:val="18"/>
              </w:rPr>
              <w:t xml:space="preserve">Generally, a variety of everyday materials are grouped and compared on the basis of their simple physical properties.  </w:t>
            </w: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Without support, a variety of everyday materials are grouped and compared on the basis of their simple physical properties.</w:t>
            </w:r>
          </w:p>
        </w:tc>
      </w:tr>
      <w:tr w:rsidR="002779F8">
        <w:tc>
          <w:tcPr>
            <w:tcW w:w="3960" w:type="dxa"/>
            <w:shd w:val="clear" w:color="auto" w:fill="DEEAF6" w:themeFill="accent1" w:themeFillTint="33"/>
          </w:tcPr>
          <w:p w:rsidR="002779F8" w:rsidRDefault="002B5EEF">
            <w:pPr>
              <w:autoSpaceDE w:val="0"/>
              <w:autoSpaceDN w:val="0"/>
              <w:adjustRightInd w:val="0"/>
              <w:rPr>
                <w:rFonts w:ascii="Verdana" w:hAnsi="Verdana"/>
                <w:color w:val="222222"/>
                <w:sz w:val="18"/>
                <w:szCs w:val="18"/>
              </w:rPr>
            </w:pPr>
            <w:r>
              <w:rPr>
                <w:rFonts w:eastAsia="Times New Roman" w:cs="FoundrySterling-Book"/>
                <w:b/>
                <w:lang w:eastAsia="en-GB"/>
              </w:rPr>
              <w:t>Find out how the shapes of solid objects made from some materials can be changed by squashing, bending, twisting and stretching.</w:t>
            </w:r>
            <w:r>
              <w:rPr>
                <w:rFonts w:ascii="Verdana" w:hAnsi="Verdana"/>
                <w:color w:val="222222"/>
                <w:sz w:val="18"/>
                <w:szCs w:val="18"/>
              </w:rPr>
              <w:t xml:space="preserve">  </w:t>
            </w: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With the support of a teacher, there is an ability to find out how the shapes of solid objects made from some materials can be changed.</w:t>
            </w:r>
            <w:r>
              <w:rPr>
                <w:rFonts w:ascii="Verdana" w:hAnsi="Verdana"/>
                <w:color w:val="222222"/>
                <w:sz w:val="18"/>
                <w:szCs w:val="18"/>
              </w:rPr>
              <w:tab/>
            </w:r>
          </w:p>
        </w:tc>
        <w:tc>
          <w:tcPr>
            <w:tcW w:w="3961" w:type="dxa"/>
          </w:tcPr>
          <w:p w:rsidR="002779F8" w:rsidRDefault="002B5EEF">
            <w:pPr>
              <w:autoSpaceDE w:val="0"/>
              <w:autoSpaceDN w:val="0"/>
              <w:adjustRightInd w:val="0"/>
              <w:rPr>
                <w:rFonts w:ascii="Verdana" w:hAnsi="Verdana"/>
                <w:color w:val="222222"/>
                <w:sz w:val="18"/>
                <w:szCs w:val="18"/>
              </w:rPr>
            </w:pPr>
            <w:r>
              <w:rPr>
                <w:rFonts w:ascii="Verdana" w:hAnsi="Verdana"/>
                <w:color w:val="222222"/>
                <w:sz w:val="18"/>
                <w:szCs w:val="18"/>
              </w:rPr>
              <w:t xml:space="preserve">Generally, there is an ability to find out how the shapes of solid objects made from some materials can be changed.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There is an ability independently to find out how the shapes of solid objects made from some materials can be changed.</w:t>
            </w:r>
          </w:p>
        </w:tc>
      </w:tr>
      <w:tr w:rsidR="002779F8">
        <w:tc>
          <w:tcPr>
            <w:tcW w:w="3960" w:type="dxa"/>
            <w:shd w:val="clear" w:color="auto" w:fill="DEEAF6" w:themeFill="accent1" w:themeFillTint="33"/>
          </w:tcPr>
          <w:p w:rsidR="002779F8" w:rsidRDefault="002B5EEF">
            <w:pPr>
              <w:autoSpaceDE w:val="0"/>
              <w:autoSpaceDN w:val="0"/>
              <w:adjustRightInd w:val="0"/>
              <w:rPr>
                <w:rFonts w:eastAsia="Times New Roman" w:cs="FoundrySterling-Book"/>
                <w:b/>
                <w:lang w:eastAsia="en-GB"/>
              </w:rPr>
            </w:pPr>
            <w:r>
              <w:rPr>
                <w:rFonts w:eastAsia="Times New Roman" w:cs="FoundrySterling-Book"/>
                <w:b/>
                <w:lang w:eastAsia="en-GB"/>
              </w:rPr>
              <w:t>Identify and compare the suitability of a variety of everyday materials including wood, metal, plastic, glass, brick/rock and paper/cardboard for particular uses.</w:t>
            </w: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With support, the uses of a variety of everyday materials, including wood, metal, plastic, glass, brick/rock and paper/cardboard, can be identified.</w:t>
            </w: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With prompts, the uses of a variety of everyday materials, including wood, metal, glass, brick/rock and paper/ cardboard are identified and compared.</w:t>
            </w: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Without support, the uses of a variety of everyday materials, including wood, metal, plastic, glass, brick/rock and paper/cardboard are identified and compared.</w:t>
            </w:r>
          </w:p>
        </w:tc>
      </w:tr>
    </w:tbl>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B5EEF">
      <w:pPr>
        <w:rPr>
          <w:sz w:val="28"/>
          <w:szCs w:val="28"/>
        </w:rPr>
      </w:pPr>
      <w:r>
        <w:rPr>
          <w:noProof/>
          <w:lang w:eastAsia="en-GB"/>
        </w:rPr>
        <mc:AlternateContent>
          <mc:Choice Requires="wpg">
            <w:drawing>
              <wp:anchor distT="0" distB="0" distL="114300" distR="114300" simplePos="0" relativeHeight="251663360" behindDoc="0" locked="0" layoutInCell="1" allowOverlap="1">
                <wp:simplePos x="0" y="0"/>
                <wp:positionH relativeFrom="column">
                  <wp:posOffset>0</wp:posOffset>
                </wp:positionH>
                <wp:positionV relativeFrom="paragraph">
                  <wp:posOffset>332740</wp:posOffset>
                </wp:positionV>
                <wp:extent cx="9993630" cy="907415"/>
                <wp:effectExtent l="0" t="0" r="7620" b="83185"/>
                <wp:wrapSquare wrapText="bothSides"/>
                <wp:docPr id="31" name="Group 31"/>
                <wp:cNvGraphicFramePr/>
                <a:graphic xmlns:a="http://schemas.openxmlformats.org/drawingml/2006/main">
                  <a:graphicData uri="http://schemas.microsoft.com/office/word/2010/wordprocessingGroup">
                    <wpg:wgp>
                      <wpg:cNvGrpSpPr/>
                      <wpg:grpSpPr>
                        <a:xfrm>
                          <a:off x="0" y="0"/>
                          <a:ext cx="9993630" cy="907415"/>
                          <a:chOff x="0" y="0"/>
                          <a:chExt cx="9993630" cy="907415"/>
                        </a:xfrm>
                      </wpg:grpSpPr>
                      <pic:pic xmlns:pic="http://schemas.openxmlformats.org/drawingml/2006/picture">
                        <pic:nvPicPr>
                          <pic:cNvPr id="192" name="Picture 192" descr="http://www.tmaschool.com/_includes/images/design/tma-logo.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5855" cy="750570"/>
                          </a:xfrm>
                          <a:prstGeom prst="rect">
                            <a:avLst/>
                          </a:prstGeom>
                          <a:noFill/>
                          <a:ln>
                            <a:noFill/>
                          </a:ln>
                        </pic:spPr>
                      </pic:pic>
                      <wps:wsp>
                        <wps:cNvPr id="193" name="Text Box 2"/>
                        <wps:cNvSpPr txBox="1">
                          <a:spLocks noChangeArrowheads="1"/>
                        </wps:cNvSpPr>
                        <wps:spPr bwMode="auto">
                          <a:xfrm>
                            <a:off x="1209675" y="47625"/>
                            <a:ext cx="7560310" cy="859790"/>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rsidR="002779F8" w:rsidRDefault="002B5EEF">
                              <w:pPr>
                                <w:spacing w:after="0"/>
                                <w:jc w:val="center"/>
                                <w:rPr>
                                  <w:color w:val="1F3864" w:themeColor="accent5" w:themeShade="80"/>
                                  <w:sz w:val="52"/>
                                  <w:szCs w:val="28"/>
                                </w:rPr>
                              </w:pPr>
                              <w:r>
                                <w:rPr>
                                  <w:color w:val="1F3864" w:themeColor="accent5" w:themeShade="80"/>
                                  <w:sz w:val="52"/>
                                  <w:szCs w:val="28"/>
                                </w:rPr>
                                <w:t>Milestone 1</w:t>
                              </w:r>
                            </w:p>
                            <w:p w:rsidR="002779F8" w:rsidRDefault="002B5EEF">
                              <w:pPr>
                                <w:spacing w:after="0"/>
                                <w:jc w:val="center"/>
                                <w:rPr>
                                  <w:color w:val="1F3864" w:themeColor="accent5" w:themeShade="80"/>
                                  <w:sz w:val="44"/>
                                  <w:szCs w:val="28"/>
                                </w:rPr>
                              </w:pPr>
                              <w:r>
                                <w:rPr>
                                  <w:color w:val="1F3864" w:themeColor="accent5" w:themeShade="80"/>
                                  <w:sz w:val="44"/>
                                  <w:szCs w:val="28"/>
                                </w:rPr>
                                <w:t>Physics</w:t>
                              </w:r>
                            </w:p>
                            <w:p w:rsidR="002779F8" w:rsidRDefault="002779F8">
                              <w:pPr>
                                <w:spacing w:after="0"/>
                                <w:jc w:val="center"/>
                                <w:rPr>
                                  <w:color w:val="1F3864" w:themeColor="accent5" w:themeShade="80"/>
                                  <w:sz w:val="72"/>
                                  <w:szCs w:val="28"/>
                                </w:rPr>
                              </w:pPr>
                            </w:p>
                          </w:txbxContent>
                        </wps:txbx>
                        <wps:bodyPr rot="0" vert="horz" wrap="square" lIns="91440" tIns="45720" rIns="91440" bIns="45720" anchor="t" anchorCtr="0">
                          <a:noAutofit/>
                        </wps:bodyPr>
                      </wps:wsp>
                      <pic:pic xmlns:pic="http://schemas.openxmlformats.org/drawingml/2006/picture">
                        <pic:nvPicPr>
                          <pic:cNvPr id="198" name="Picture 198" descr="http://www.tmaschool.com/_includes/images/design/tma-logo.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8867775" y="19050"/>
                            <a:ext cx="1125855" cy="750570"/>
                          </a:xfrm>
                          <a:prstGeom prst="rect">
                            <a:avLst/>
                          </a:prstGeom>
                          <a:noFill/>
                          <a:ln>
                            <a:noFill/>
                          </a:ln>
                        </pic:spPr>
                      </pic:pic>
                    </wpg:wgp>
                  </a:graphicData>
                </a:graphic>
              </wp:anchor>
            </w:drawing>
          </mc:Choice>
          <mc:Fallback xmlns:cx2="http://schemas.microsoft.com/office/drawing/2015/10/21/chartex" xmlns:cx1="http://schemas.microsoft.com/office/drawing/2015/9/8/chartex">
            <w:pict>
              <v:group id="Group 31" o:spid="_x0000_s1039" style="position:absolute;margin-left:0;margin-top:26.2pt;width:786.9pt;height:71.45pt;z-index:251663360" coordsize="99936,90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">
                <v:shape id="Picture 192" o:spid="_x0000_s1040" type="#_x0000_t75" alt="http://www.tmaschool.com/_includes/images/design/tma-logo.jpg" style="position:absolute;width:11258;height:7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">
                  <v:imagedata r:id="rId12" o:title="tma-logo"/>
                  <v:path arrowok="t"/>
                </v:shape>
                <v:shape id="Text Box 2" o:spid="_x0000_s1041" type="#_x0000_t202" style="position:absolute;left:12096;top:476;width:75603;height:8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" fillcolor="#ffc746" stroked="f">
                  <v:fill color2="#e5b600" rotate="t" colors="0 #ffc746;.5 #ffc600;1 #e5b600" focus="100%" type="gradient">
                    <o:fill v:ext="view" type="gradientUnscaled"/>
                  </v:fill>
                  <v:shadow on="t" color="black" opacity="41287f" offset="0,1.5pt"/>
                  <v:textbox>
                    <w:txbxContent>
                      <w:p w:rsidR="002779F8" w:rsidRDefault="002B5EEF">
                        <w:pPr>
                          <w:spacing w:after="0"/>
                          <w:jc w:val="center"/>
                          <w:rPr>
                            <w:color w:val="1F3864" w:themeColor="accent5" w:themeShade="80"/>
                            <w:sz w:val="52"/>
                            <w:szCs w:val="28"/>
                          </w:rPr>
                        </w:pPr>
                        <w:r>
                          <w:rPr>
                            <w:color w:val="1F3864" w:themeColor="accent5" w:themeShade="80"/>
                            <w:sz w:val="52"/>
                            <w:szCs w:val="28"/>
                          </w:rPr>
                          <w:t>Milestone 1</w:t>
                        </w:r>
                      </w:p>
                      <w:p w:rsidR="002779F8" w:rsidRDefault="002B5EEF">
                        <w:pPr>
                          <w:spacing w:after="0"/>
                          <w:jc w:val="center"/>
                          <w:rPr>
                            <w:color w:val="1F3864" w:themeColor="accent5" w:themeShade="80"/>
                            <w:sz w:val="44"/>
                            <w:szCs w:val="28"/>
                          </w:rPr>
                        </w:pPr>
                        <w:r>
                          <w:rPr>
                            <w:color w:val="1F3864" w:themeColor="accent5" w:themeShade="80"/>
                            <w:sz w:val="44"/>
                            <w:szCs w:val="28"/>
                          </w:rPr>
                          <w:t>Physics</w:t>
                        </w:r>
                      </w:p>
                      <w:p w:rsidR="002779F8" w:rsidRDefault="002779F8">
                        <w:pPr>
                          <w:spacing w:after="0"/>
                          <w:jc w:val="center"/>
                          <w:rPr>
                            <w:color w:val="1F3864" w:themeColor="accent5" w:themeShade="80"/>
                            <w:sz w:val="72"/>
                            <w:szCs w:val="28"/>
                          </w:rPr>
                        </w:pPr>
                      </w:p>
                    </w:txbxContent>
                  </v:textbox>
                </v:shape>
                <v:shape id="Picture 198" o:spid="_x0000_s1042" type="#_x0000_t75" alt="http://www.tmaschool.com/_includes/images/design/tma-logo.jpg" style="position:absolute;left:88677;top:190;width:11259;height: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">
                  <v:imagedata r:id="rId12" o:title="tma-logo"/>
                  <v:path arrowok="t"/>
                </v:shape>
                <w10:wrap type="square"/>
              </v:group>
            </w:pict>
          </mc:Fallback>
        </mc:AlternateContent>
      </w:r>
    </w:p>
    <w:tbl>
      <w:tblPr>
        <w:tblStyle w:val="TableGrid"/>
        <w:tblW w:w="15843" w:type="dxa"/>
        <w:tblLook w:val="04A0" w:firstRow="1" w:lastRow="0" w:firstColumn="1" w:lastColumn="0" w:noHBand="0" w:noVBand="1"/>
      </w:tblPr>
      <w:tblGrid>
        <w:gridCol w:w="3960"/>
        <w:gridCol w:w="3961"/>
        <w:gridCol w:w="3961"/>
        <w:gridCol w:w="3961"/>
      </w:tblGrid>
      <w:tr w:rsidR="002779F8">
        <w:tc>
          <w:tcPr>
            <w:tcW w:w="15843" w:type="dxa"/>
            <w:gridSpan w:val="4"/>
            <w:shd w:val="clear" w:color="auto" w:fill="1F4E79" w:themeFill="accent1" w:themeFillShade="80"/>
          </w:tcPr>
          <w:p w:rsidR="002779F8" w:rsidRDefault="002B5EEF">
            <w:pPr>
              <w:pStyle w:val="ListParagraph"/>
              <w:jc w:val="center"/>
              <w:rPr>
                <w:color w:val="FFFFFF" w:themeColor="background1"/>
                <w:sz w:val="28"/>
                <w:szCs w:val="28"/>
              </w:rPr>
            </w:pPr>
            <w:r>
              <w:rPr>
                <w:color w:val="FFFFFF" w:themeColor="background1"/>
                <w:sz w:val="28"/>
                <w:szCs w:val="28"/>
              </w:rPr>
              <w:t>MILESTONE 1</w:t>
            </w:r>
          </w:p>
          <w:p w:rsidR="002779F8" w:rsidRDefault="002B5EEF">
            <w:pPr>
              <w:pStyle w:val="ListParagraph"/>
              <w:jc w:val="center"/>
              <w:rPr>
                <w:rFonts w:ascii="Comic Sans MS" w:hAnsi="Comic Sans MS"/>
                <w:color w:val="FFFFFF" w:themeColor="background1"/>
                <w:sz w:val="28"/>
                <w:szCs w:val="28"/>
              </w:rPr>
            </w:pPr>
            <w:r>
              <w:rPr>
                <w:color w:val="FFFFFF" w:themeColor="background1"/>
                <w:sz w:val="40"/>
                <w:szCs w:val="28"/>
              </w:rPr>
              <w:t>Essential Objective: To understand movement, forces and magnets</w:t>
            </w:r>
          </w:p>
        </w:tc>
      </w:tr>
      <w:tr w:rsidR="002779F8">
        <w:tc>
          <w:tcPr>
            <w:tcW w:w="3960" w:type="dxa"/>
            <w:shd w:val="clear" w:color="auto" w:fill="DEEAF6" w:themeFill="accent1" w:themeFillTint="33"/>
          </w:tcPr>
          <w:p w:rsidR="002779F8" w:rsidRDefault="002B5EEF">
            <w:pPr>
              <w:jc w:val="center"/>
              <w:rPr>
                <w:sz w:val="24"/>
                <w:szCs w:val="20"/>
              </w:rPr>
            </w:pPr>
            <w:r>
              <w:rPr>
                <w:sz w:val="24"/>
                <w:szCs w:val="20"/>
              </w:rPr>
              <w:t>KEY INDICATORS</w:t>
            </w:r>
          </w:p>
        </w:tc>
        <w:tc>
          <w:tcPr>
            <w:tcW w:w="3961" w:type="dxa"/>
            <w:shd w:val="clear" w:color="auto" w:fill="DEEAF6" w:themeFill="accent1" w:themeFillTint="33"/>
          </w:tcPr>
          <w:p w:rsidR="002779F8" w:rsidRDefault="002B5EEF">
            <w:pPr>
              <w:jc w:val="center"/>
              <w:rPr>
                <w:sz w:val="24"/>
                <w:szCs w:val="20"/>
              </w:rPr>
            </w:pPr>
            <w:r>
              <w:rPr>
                <w:sz w:val="24"/>
                <w:szCs w:val="20"/>
              </w:rPr>
              <w:t>BASIC</w:t>
            </w:r>
          </w:p>
        </w:tc>
        <w:tc>
          <w:tcPr>
            <w:tcW w:w="3961" w:type="dxa"/>
            <w:shd w:val="clear" w:color="auto" w:fill="DEEAF6" w:themeFill="accent1" w:themeFillTint="33"/>
          </w:tcPr>
          <w:p w:rsidR="002779F8" w:rsidRDefault="002B5EEF">
            <w:pPr>
              <w:jc w:val="center"/>
              <w:rPr>
                <w:sz w:val="24"/>
                <w:szCs w:val="20"/>
              </w:rPr>
            </w:pPr>
            <w:r>
              <w:rPr>
                <w:sz w:val="24"/>
                <w:szCs w:val="20"/>
              </w:rPr>
              <w:t>ADVANCING</w:t>
            </w:r>
          </w:p>
        </w:tc>
        <w:tc>
          <w:tcPr>
            <w:tcW w:w="3961" w:type="dxa"/>
            <w:shd w:val="clear" w:color="auto" w:fill="DEEAF6" w:themeFill="accent1" w:themeFillTint="33"/>
          </w:tcPr>
          <w:p w:rsidR="002779F8" w:rsidRDefault="002B5EEF">
            <w:pPr>
              <w:jc w:val="center"/>
              <w:rPr>
                <w:sz w:val="24"/>
                <w:szCs w:val="20"/>
              </w:rPr>
            </w:pPr>
            <w:r>
              <w:rPr>
                <w:sz w:val="24"/>
                <w:szCs w:val="20"/>
              </w:rPr>
              <w:t>DEEP</w:t>
            </w:r>
          </w:p>
          <w:p w:rsidR="002779F8" w:rsidRDefault="002779F8">
            <w:pPr>
              <w:jc w:val="center"/>
              <w:rPr>
                <w:sz w:val="24"/>
                <w:szCs w:val="20"/>
              </w:rPr>
            </w:pPr>
          </w:p>
        </w:tc>
      </w:tr>
      <w:tr w:rsidR="002779F8">
        <w:tc>
          <w:tcPr>
            <w:tcW w:w="3960" w:type="dxa"/>
            <w:shd w:val="clear" w:color="auto" w:fill="DEEAF6" w:themeFill="accent1" w:themeFillTint="33"/>
          </w:tcPr>
          <w:p w:rsidR="002779F8" w:rsidRDefault="002B5EEF">
            <w:pPr>
              <w:autoSpaceDE w:val="0"/>
              <w:autoSpaceDN w:val="0"/>
              <w:adjustRightInd w:val="0"/>
              <w:rPr>
                <w:rFonts w:eastAsia="Times New Roman" w:cs="FoundrySterling-Book"/>
                <w:b/>
                <w:i/>
                <w:lang w:eastAsia="en-GB"/>
              </w:rPr>
            </w:pPr>
            <w:r>
              <w:rPr>
                <w:rFonts w:eastAsia="Times New Roman" w:cs="FoundrySterling-Book"/>
                <w:b/>
                <w:i/>
                <w:lang w:eastAsia="en-GB"/>
              </w:rPr>
              <w:t xml:space="preserve">Notice and describe how things move, using simple comparisons such as faster and slower. </w:t>
            </w:r>
          </w:p>
          <w:p w:rsidR="002779F8" w:rsidRDefault="002B5EEF">
            <w:pPr>
              <w:autoSpaceDE w:val="0"/>
              <w:autoSpaceDN w:val="0"/>
              <w:adjustRightInd w:val="0"/>
              <w:rPr>
                <w:rFonts w:eastAsia="Times New Roman" w:cs="FoundrySterling-Book"/>
                <w:b/>
                <w:i/>
                <w:lang w:eastAsia="en-GB"/>
              </w:rPr>
            </w:pPr>
            <w:r>
              <w:rPr>
                <w:rFonts w:eastAsia="Times New Roman" w:cs="FoundrySterling-Book"/>
                <w:b/>
                <w:i/>
                <w:lang w:eastAsia="en-GB"/>
              </w:rPr>
              <w:t> </w:t>
            </w:r>
          </w:p>
        </w:tc>
        <w:tc>
          <w:tcPr>
            <w:tcW w:w="3961" w:type="dxa"/>
          </w:tcPr>
          <w:p w:rsidR="002779F8" w:rsidRDefault="002B5EEF">
            <w:pPr>
              <w:pStyle w:val="NormalWeb"/>
              <w:widowControl w:val="0"/>
              <w:spacing w:before="0" w:beforeAutospacing="0" w:after="0" w:afterAutospacing="0" w:line="276" w:lineRule="auto"/>
              <w:rPr>
                <w:rFonts w:ascii="Verdana" w:hAnsi="Verdana"/>
                <w:i/>
                <w:sz w:val="18"/>
                <w:szCs w:val="18"/>
              </w:rPr>
            </w:pPr>
            <w:r>
              <w:rPr>
                <w:rFonts w:ascii="Verdana" w:hAnsi="Verdana"/>
                <w:i/>
                <w:sz w:val="18"/>
                <w:szCs w:val="18"/>
              </w:rPr>
              <w:t xml:space="preserve">With the support of a teacher, there is an awareness of how things move, using simple comparisons such as faster and slower. </w:t>
            </w:r>
          </w:p>
        </w:tc>
        <w:tc>
          <w:tcPr>
            <w:tcW w:w="3961" w:type="dxa"/>
          </w:tcPr>
          <w:p w:rsidR="002779F8" w:rsidRDefault="002B5EEF">
            <w:pPr>
              <w:autoSpaceDE w:val="0"/>
              <w:autoSpaceDN w:val="0"/>
              <w:adjustRightInd w:val="0"/>
              <w:rPr>
                <w:rFonts w:ascii="Verdana" w:hAnsi="Verdana"/>
                <w:i/>
                <w:sz w:val="18"/>
                <w:szCs w:val="18"/>
              </w:rPr>
            </w:pPr>
            <w:r>
              <w:rPr>
                <w:rFonts w:ascii="Verdana" w:hAnsi="Verdana"/>
                <w:i/>
                <w:sz w:val="18"/>
                <w:szCs w:val="18"/>
              </w:rPr>
              <w:t xml:space="preserve">Generally, there is an awareness of the way in which things move, using simple comparisons such as faster and slower.  </w:t>
            </w:r>
          </w:p>
          <w:p w:rsidR="002779F8" w:rsidRDefault="002779F8">
            <w:pPr>
              <w:pStyle w:val="NormalWeb"/>
              <w:widowControl w:val="0"/>
              <w:spacing w:before="0" w:beforeAutospacing="0" w:after="0" w:afterAutospacing="0" w:line="276" w:lineRule="auto"/>
              <w:rPr>
                <w:rFonts w:ascii="Verdana" w:hAnsi="Verdana"/>
                <w:i/>
                <w:sz w:val="18"/>
                <w:szCs w:val="18"/>
              </w:rPr>
            </w:pPr>
          </w:p>
        </w:tc>
        <w:tc>
          <w:tcPr>
            <w:tcW w:w="3961" w:type="dxa"/>
          </w:tcPr>
          <w:p w:rsidR="002779F8" w:rsidRDefault="002B5EEF">
            <w:pPr>
              <w:pStyle w:val="NormalWeb"/>
              <w:widowControl w:val="0"/>
              <w:spacing w:before="0" w:beforeAutospacing="0" w:after="0" w:afterAutospacing="0" w:line="276" w:lineRule="auto"/>
              <w:rPr>
                <w:rFonts w:ascii="Verdana" w:hAnsi="Verdana"/>
                <w:i/>
                <w:sz w:val="18"/>
                <w:szCs w:val="18"/>
              </w:rPr>
            </w:pPr>
            <w:r>
              <w:rPr>
                <w:rFonts w:ascii="Verdana" w:hAnsi="Verdana"/>
                <w:i/>
                <w:sz w:val="18"/>
                <w:szCs w:val="18"/>
              </w:rPr>
              <w:t>Without support, there is an awareness of the way in which things move, using more complex comparisons such as push and pull.</w:t>
            </w:r>
          </w:p>
        </w:tc>
      </w:tr>
      <w:tr w:rsidR="002779F8">
        <w:tc>
          <w:tcPr>
            <w:tcW w:w="3960" w:type="dxa"/>
            <w:shd w:val="clear" w:color="auto" w:fill="DEEAF6" w:themeFill="accent1" w:themeFillTint="33"/>
          </w:tcPr>
          <w:p w:rsidR="002779F8" w:rsidRDefault="002B5EEF">
            <w:pPr>
              <w:autoSpaceDE w:val="0"/>
              <w:autoSpaceDN w:val="0"/>
              <w:adjustRightInd w:val="0"/>
              <w:rPr>
                <w:rFonts w:eastAsia="Times New Roman" w:cs="FoundrySterling-Book"/>
                <w:b/>
                <w:i/>
                <w:lang w:eastAsia="en-GB"/>
              </w:rPr>
            </w:pPr>
            <w:r>
              <w:rPr>
                <w:rFonts w:eastAsia="Times New Roman" w:cs="FoundrySterling-Book"/>
                <w:b/>
                <w:i/>
                <w:lang w:eastAsia="en-GB"/>
              </w:rPr>
              <w:t xml:space="preserve">Compare how different things move. </w:t>
            </w:r>
          </w:p>
          <w:p w:rsidR="002779F8" w:rsidRDefault="002B5EEF">
            <w:pPr>
              <w:autoSpaceDE w:val="0"/>
              <w:autoSpaceDN w:val="0"/>
              <w:adjustRightInd w:val="0"/>
              <w:rPr>
                <w:rFonts w:eastAsia="Times New Roman" w:cs="FoundrySterling-Book"/>
                <w:b/>
                <w:i/>
                <w:lang w:eastAsia="en-GB"/>
              </w:rPr>
            </w:pPr>
            <w:r>
              <w:rPr>
                <w:rFonts w:eastAsia="Times New Roman" w:cs="FoundrySterling-Book"/>
                <w:b/>
                <w:i/>
                <w:lang w:eastAsia="en-GB"/>
              </w:rPr>
              <w:t xml:space="preserve"> </w:t>
            </w:r>
          </w:p>
          <w:p w:rsidR="002779F8" w:rsidRDefault="002779F8">
            <w:pPr>
              <w:autoSpaceDE w:val="0"/>
              <w:autoSpaceDN w:val="0"/>
              <w:adjustRightInd w:val="0"/>
              <w:rPr>
                <w:rFonts w:eastAsia="Times New Roman" w:cs="FoundrySterling-Book"/>
                <w:b/>
                <w:i/>
                <w:lang w:eastAsia="en-GB"/>
              </w:rPr>
            </w:pPr>
          </w:p>
        </w:tc>
        <w:tc>
          <w:tcPr>
            <w:tcW w:w="3961" w:type="dxa"/>
          </w:tcPr>
          <w:p w:rsidR="002779F8" w:rsidRDefault="002B5EEF">
            <w:pPr>
              <w:pStyle w:val="NormalWeb"/>
              <w:widowControl w:val="0"/>
              <w:spacing w:before="0" w:beforeAutospacing="0" w:after="0" w:afterAutospacing="0" w:line="276" w:lineRule="auto"/>
              <w:rPr>
                <w:rFonts w:ascii="Verdana" w:hAnsi="Verdana"/>
                <w:i/>
                <w:sz w:val="18"/>
                <w:szCs w:val="18"/>
              </w:rPr>
            </w:pPr>
            <w:r>
              <w:rPr>
                <w:rFonts w:ascii="Verdana" w:hAnsi="Verdana"/>
                <w:i/>
                <w:sz w:val="18"/>
                <w:szCs w:val="18"/>
              </w:rPr>
              <w:t>The way in which different things move is beginning to be compared.</w:t>
            </w:r>
          </w:p>
        </w:tc>
        <w:tc>
          <w:tcPr>
            <w:tcW w:w="3961" w:type="dxa"/>
          </w:tcPr>
          <w:p w:rsidR="002779F8" w:rsidRDefault="002B5EEF">
            <w:pPr>
              <w:autoSpaceDE w:val="0"/>
              <w:autoSpaceDN w:val="0"/>
              <w:adjustRightInd w:val="0"/>
              <w:rPr>
                <w:rFonts w:ascii="Verdana" w:hAnsi="Verdana"/>
                <w:i/>
                <w:sz w:val="18"/>
                <w:szCs w:val="18"/>
              </w:rPr>
            </w:pPr>
            <w:r>
              <w:rPr>
                <w:rFonts w:ascii="Verdana" w:hAnsi="Verdana"/>
                <w:i/>
                <w:sz w:val="18"/>
                <w:szCs w:val="18"/>
              </w:rPr>
              <w:t xml:space="preserve">With prompts, the way in which different things move is compared. </w:t>
            </w:r>
          </w:p>
          <w:p w:rsidR="002779F8" w:rsidRDefault="002779F8">
            <w:pPr>
              <w:pStyle w:val="NormalWeb"/>
              <w:widowControl w:val="0"/>
              <w:spacing w:before="0" w:beforeAutospacing="0" w:after="0" w:afterAutospacing="0" w:line="276" w:lineRule="auto"/>
              <w:rPr>
                <w:rFonts w:ascii="Verdana" w:hAnsi="Verdana"/>
                <w:i/>
                <w:sz w:val="18"/>
                <w:szCs w:val="18"/>
              </w:rPr>
            </w:pPr>
          </w:p>
        </w:tc>
        <w:tc>
          <w:tcPr>
            <w:tcW w:w="3961" w:type="dxa"/>
          </w:tcPr>
          <w:p w:rsidR="002779F8" w:rsidRDefault="002B5EEF">
            <w:pPr>
              <w:pStyle w:val="NormalWeb"/>
              <w:widowControl w:val="0"/>
              <w:spacing w:before="0" w:beforeAutospacing="0" w:after="0" w:afterAutospacing="0" w:line="276" w:lineRule="auto"/>
              <w:rPr>
                <w:rFonts w:ascii="Verdana" w:hAnsi="Verdana"/>
                <w:i/>
                <w:sz w:val="18"/>
                <w:szCs w:val="18"/>
              </w:rPr>
            </w:pPr>
            <w:r>
              <w:rPr>
                <w:rFonts w:ascii="Verdana" w:hAnsi="Verdana"/>
                <w:i/>
                <w:sz w:val="18"/>
                <w:szCs w:val="18"/>
              </w:rPr>
              <w:t>The way in which different things move is compared independently.</w:t>
            </w:r>
          </w:p>
        </w:tc>
      </w:tr>
    </w:tbl>
    <w:p w:rsidR="002779F8" w:rsidRDefault="002779F8">
      <w:pPr>
        <w:rPr>
          <w:sz w:val="28"/>
          <w:szCs w:val="28"/>
        </w:rPr>
      </w:pPr>
    </w:p>
    <w:tbl>
      <w:tblPr>
        <w:tblStyle w:val="TableGrid"/>
        <w:tblW w:w="15843" w:type="dxa"/>
        <w:tblLook w:val="04A0" w:firstRow="1" w:lastRow="0" w:firstColumn="1" w:lastColumn="0" w:noHBand="0" w:noVBand="1"/>
      </w:tblPr>
      <w:tblGrid>
        <w:gridCol w:w="3960"/>
        <w:gridCol w:w="3961"/>
        <w:gridCol w:w="3961"/>
        <w:gridCol w:w="3961"/>
      </w:tblGrid>
      <w:tr w:rsidR="002779F8">
        <w:tc>
          <w:tcPr>
            <w:tcW w:w="15843" w:type="dxa"/>
            <w:gridSpan w:val="4"/>
            <w:shd w:val="clear" w:color="auto" w:fill="1F4E79" w:themeFill="accent1" w:themeFillShade="80"/>
          </w:tcPr>
          <w:p w:rsidR="002779F8" w:rsidRDefault="002B5EEF">
            <w:pPr>
              <w:pStyle w:val="ListParagraph"/>
              <w:jc w:val="center"/>
              <w:rPr>
                <w:color w:val="FFFFFF" w:themeColor="background1"/>
                <w:sz w:val="28"/>
                <w:szCs w:val="28"/>
              </w:rPr>
            </w:pPr>
            <w:r>
              <w:rPr>
                <w:color w:val="FFFFFF" w:themeColor="background1"/>
                <w:sz w:val="28"/>
                <w:szCs w:val="28"/>
              </w:rPr>
              <w:t>MILESTONE 1</w:t>
            </w:r>
          </w:p>
          <w:p w:rsidR="002779F8" w:rsidRDefault="002B5EEF">
            <w:pPr>
              <w:pStyle w:val="ListParagraph"/>
              <w:jc w:val="center"/>
              <w:rPr>
                <w:rFonts w:ascii="Comic Sans MS" w:hAnsi="Comic Sans MS"/>
                <w:color w:val="FFFFFF" w:themeColor="background1"/>
                <w:sz w:val="28"/>
                <w:szCs w:val="28"/>
              </w:rPr>
            </w:pPr>
            <w:r>
              <w:rPr>
                <w:color w:val="FFFFFF" w:themeColor="background1"/>
                <w:sz w:val="40"/>
                <w:szCs w:val="28"/>
              </w:rPr>
              <w:t>Essential Objective: To understand light and seeing</w:t>
            </w:r>
          </w:p>
        </w:tc>
      </w:tr>
      <w:tr w:rsidR="002779F8">
        <w:tc>
          <w:tcPr>
            <w:tcW w:w="3960" w:type="dxa"/>
            <w:shd w:val="clear" w:color="auto" w:fill="DEEAF6" w:themeFill="accent1" w:themeFillTint="33"/>
          </w:tcPr>
          <w:p w:rsidR="002779F8" w:rsidRDefault="002B5EEF">
            <w:pPr>
              <w:jc w:val="center"/>
              <w:rPr>
                <w:sz w:val="24"/>
                <w:szCs w:val="20"/>
              </w:rPr>
            </w:pPr>
            <w:r>
              <w:rPr>
                <w:sz w:val="24"/>
                <w:szCs w:val="20"/>
              </w:rPr>
              <w:t>KEY INDICATORS</w:t>
            </w:r>
          </w:p>
        </w:tc>
        <w:tc>
          <w:tcPr>
            <w:tcW w:w="3961" w:type="dxa"/>
            <w:shd w:val="clear" w:color="auto" w:fill="DEEAF6" w:themeFill="accent1" w:themeFillTint="33"/>
          </w:tcPr>
          <w:p w:rsidR="002779F8" w:rsidRDefault="002B5EEF">
            <w:pPr>
              <w:jc w:val="center"/>
              <w:rPr>
                <w:sz w:val="24"/>
                <w:szCs w:val="20"/>
              </w:rPr>
            </w:pPr>
            <w:r>
              <w:rPr>
                <w:sz w:val="24"/>
                <w:szCs w:val="20"/>
              </w:rPr>
              <w:t>BASIC</w:t>
            </w:r>
          </w:p>
        </w:tc>
        <w:tc>
          <w:tcPr>
            <w:tcW w:w="3961" w:type="dxa"/>
            <w:shd w:val="clear" w:color="auto" w:fill="DEEAF6" w:themeFill="accent1" w:themeFillTint="33"/>
          </w:tcPr>
          <w:p w:rsidR="002779F8" w:rsidRDefault="002B5EEF">
            <w:pPr>
              <w:jc w:val="center"/>
              <w:rPr>
                <w:sz w:val="24"/>
                <w:szCs w:val="20"/>
              </w:rPr>
            </w:pPr>
            <w:r>
              <w:rPr>
                <w:sz w:val="24"/>
                <w:szCs w:val="20"/>
              </w:rPr>
              <w:t>ADVANCING</w:t>
            </w:r>
          </w:p>
        </w:tc>
        <w:tc>
          <w:tcPr>
            <w:tcW w:w="3961" w:type="dxa"/>
            <w:shd w:val="clear" w:color="auto" w:fill="DEEAF6" w:themeFill="accent1" w:themeFillTint="33"/>
          </w:tcPr>
          <w:p w:rsidR="002779F8" w:rsidRDefault="002B5EEF">
            <w:pPr>
              <w:jc w:val="center"/>
              <w:rPr>
                <w:sz w:val="24"/>
                <w:szCs w:val="20"/>
              </w:rPr>
            </w:pPr>
            <w:r>
              <w:rPr>
                <w:sz w:val="24"/>
                <w:szCs w:val="20"/>
              </w:rPr>
              <w:t>DEEP</w:t>
            </w:r>
          </w:p>
          <w:p w:rsidR="002779F8" w:rsidRDefault="002779F8">
            <w:pPr>
              <w:jc w:val="center"/>
              <w:rPr>
                <w:sz w:val="24"/>
                <w:szCs w:val="20"/>
              </w:rPr>
            </w:pPr>
          </w:p>
        </w:tc>
      </w:tr>
      <w:tr w:rsidR="002779F8">
        <w:tc>
          <w:tcPr>
            <w:tcW w:w="3960" w:type="dxa"/>
            <w:shd w:val="clear" w:color="auto" w:fill="DEEAF6" w:themeFill="accent1" w:themeFillTint="33"/>
          </w:tcPr>
          <w:p w:rsidR="002779F8" w:rsidRDefault="002B5EEF">
            <w:pPr>
              <w:autoSpaceDE w:val="0"/>
              <w:autoSpaceDN w:val="0"/>
              <w:adjustRightInd w:val="0"/>
              <w:rPr>
                <w:rFonts w:eastAsia="Times New Roman" w:cs="FoundrySterling-Book"/>
                <w:b/>
                <w:i/>
                <w:lang w:eastAsia="en-GB"/>
              </w:rPr>
            </w:pPr>
            <w:r>
              <w:rPr>
                <w:rFonts w:eastAsia="Times New Roman" w:cs="FoundrySterling-Book"/>
                <w:b/>
                <w:i/>
                <w:lang w:eastAsia="en-GB"/>
              </w:rPr>
              <w:t xml:space="preserve">Observe and name a variety of sources of light, including electric lights, flames and the Sun, explaining that we see things because light travels from them to our eyes. </w:t>
            </w:r>
          </w:p>
          <w:p w:rsidR="002779F8" w:rsidRDefault="002779F8">
            <w:pPr>
              <w:autoSpaceDE w:val="0"/>
              <w:autoSpaceDN w:val="0"/>
              <w:adjustRightInd w:val="0"/>
              <w:rPr>
                <w:rFonts w:ascii="Verdana" w:hAnsi="Verdana"/>
                <w:i/>
                <w:sz w:val="18"/>
                <w:szCs w:val="18"/>
              </w:rPr>
            </w:pPr>
          </w:p>
        </w:tc>
        <w:tc>
          <w:tcPr>
            <w:tcW w:w="3961" w:type="dxa"/>
          </w:tcPr>
          <w:p w:rsidR="002779F8" w:rsidRDefault="002B5EEF">
            <w:pPr>
              <w:autoSpaceDE w:val="0"/>
              <w:autoSpaceDN w:val="0"/>
              <w:adjustRightInd w:val="0"/>
              <w:rPr>
                <w:rFonts w:ascii="Verdana" w:hAnsi="Verdana"/>
                <w:i/>
                <w:sz w:val="18"/>
                <w:szCs w:val="18"/>
              </w:rPr>
            </w:pPr>
            <w:r>
              <w:rPr>
                <w:rFonts w:ascii="Verdana" w:hAnsi="Verdana"/>
                <w:i/>
                <w:sz w:val="18"/>
                <w:szCs w:val="18"/>
              </w:rPr>
              <w:t xml:space="preserve">With the support of a teacher, a variety of sources of light are observed and named.  </w:t>
            </w:r>
          </w:p>
          <w:p w:rsidR="002779F8" w:rsidRDefault="002779F8">
            <w:pPr>
              <w:autoSpaceDE w:val="0"/>
              <w:autoSpaceDN w:val="0"/>
              <w:adjustRightInd w:val="0"/>
              <w:rPr>
                <w:rFonts w:ascii="Verdana" w:hAnsi="Verdana"/>
                <w:i/>
                <w:sz w:val="18"/>
                <w:szCs w:val="18"/>
              </w:rPr>
            </w:pPr>
          </w:p>
          <w:p w:rsidR="002779F8" w:rsidRDefault="002B5EEF">
            <w:pPr>
              <w:autoSpaceDE w:val="0"/>
              <w:autoSpaceDN w:val="0"/>
              <w:adjustRightInd w:val="0"/>
              <w:rPr>
                <w:rFonts w:ascii="Verdana" w:hAnsi="Verdana"/>
                <w:i/>
                <w:sz w:val="18"/>
                <w:szCs w:val="18"/>
              </w:rPr>
            </w:pPr>
            <w:r>
              <w:rPr>
                <w:rFonts w:ascii="Verdana" w:hAnsi="Verdana"/>
                <w:i/>
                <w:sz w:val="18"/>
                <w:szCs w:val="18"/>
              </w:rPr>
              <w:t xml:space="preserve">There are the beginnings of an ability to explain that we see things because light travels from them to our eyes. </w:t>
            </w:r>
          </w:p>
          <w:p w:rsidR="002779F8" w:rsidRDefault="002779F8">
            <w:pPr>
              <w:pStyle w:val="NormalWeb"/>
              <w:widowControl w:val="0"/>
              <w:spacing w:before="0" w:beforeAutospacing="0" w:after="0" w:afterAutospacing="0" w:line="276" w:lineRule="auto"/>
              <w:rPr>
                <w:rFonts w:ascii="Verdana" w:hAnsi="Verdana"/>
                <w:i/>
                <w:sz w:val="18"/>
                <w:szCs w:val="18"/>
              </w:rPr>
            </w:pPr>
          </w:p>
        </w:tc>
        <w:tc>
          <w:tcPr>
            <w:tcW w:w="3961" w:type="dxa"/>
          </w:tcPr>
          <w:p w:rsidR="002779F8" w:rsidRDefault="002B5EEF">
            <w:pPr>
              <w:autoSpaceDE w:val="0"/>
              <w:autoSpaceDN w:val="0"/>
              <w:adjustRightInd w:val="0"/>
              <w:rPr>
                <w:rFonts w:ascii="Verdana" w:hAnsi="Verdana"/>
                <w:i/>
                <w:sz w:val="18"/>
                <w:szCs w:val="18"/>
              </w:rPr>
            </w:pPr>
            <w:r>
              <w:rPr>
                <w:rFonts w:ascii="Verdana" w:hAnsi="Verdana"/>
                <w:i/>
                <w:sz w:val="18"/>
                <w:szCs w:val="18"/>
              </w:rPr>
              <w:t xml:space="preserve">Generally, a variety of sources of light are observed and named.  </w:t>
            </w:r>
          </w:p>
          <w:p w:rsidR="002779F8" w:rsidRDefault="002779F8">
            <w:pPr>
              <w:autoSpaceDE w:val="0"/>
              <w:autoSpaceDN w:val="0"/>
              <w:adjustRightInd w:val="0"/>
              <w:rPr>
                <w:rFonts w:ascii="Verdana" w:hAnsi="Verdana"/>
                <w:i/>
                <w:sz w:val="18"/>
                <w:szCs w:val="18"/>
              </w:rPr>
            </w:pPr>
          </w:p>
          <w:p w:rsidR="002779F8" w:rsidRDefault="002B5EEF">
            <w:pPr>
              <w:autoSpaceDE w:val="0"/>
              <w:autoSpaceDN w:val="0"/>
              <w:adjustRightInd w:val="0"/>
              <w:rPr>
                <w:rFonts w:ascii="Verdana" w:hAnsi="Verdana"/>
                <w:i/>
                <w:sz w:val="18"/>
                <w:szCs w:val="18"/>
              </w:rPr>
            </w:pPr>
            <w:r>
              <w:rPr>
                <w:rFonts w:ascii="Verdana" w:hAnsi="Verdana"/>
                <w:i/>
                <w:sz w:val="18"/>
                <w:szCs w:val="18"/>
              </w:rPr>
              <w:t xml:space="preserve">With prompts if necessary, an explanation can be given that we see things because light travels from them to our eyes.  </w:t>
            </w:r>
          </w:p>
          <w:p w:rsidR="002779F8" w:rsidRDefault="002779F8">
            <w:pPr>
              <w:pStyle w:val="NormalWeb"/>
              <w:widowControl w:val="0"/>
              <w:spacing w:before="0" w:beforeAutospacing="0" w:after="0" w:afterAutospacing="0" w:line="276" w:lineRule="auto"/>
              <w:rPr>
                <w:rFonts w:ascii="Verdana" w:hAnsi="Verdana"/>
                <w:i/>
                <w:sz w:val="18"/>
                <w:szCs w:val="18"/>
              </w:rPr>
            </w:pPr>
          </w:p>
        </w:tc>
        <w:tc>
          <w:tcPr>
            <w:tcW w:w="3961" w:type="dxa"/>
          </w:tcPr>
          <w:p w:rsidR="002779F8" w:rsidRDefault="002B5EEF">
            <w:pPr>
              <w:autoSpaceDE w:val="0"/>
              <w:autoSpaceDN w:val="0"/>
              <w:adjustRightInd w:val="0"/>
              <w:rPr>
                <w:rFonts w:ascii="Verdana" w:hAnsi="Verdana"/>
                <w:i/>
                <w:sz w:val="18"/>
                <w:szCs w:val="18"/>
              </w:rPr>
            </w:pPr>
            <w:r>
              <w:rPr>
                <w:rFonts w:ascii="Verdana" w:hAnsi="Verdana"/>
                <w:i/>
                <w:sz w:val="18"/>
                <w:szCs w:val="18"/>
              </w:rPr>
              <w:t xml:space="preserve">Without support, a variety of sources of light, including electric lights, flames and the Sun, are observed and named. </w:t>
            </w:r>
          </w:p>
          <w:p w:rsidR="002779F8" w:rsidRDefault="002779F8">
            <w:pPr>
              <w:autoSpaceDE w:val="0"/>
              <w:autoSpaceDN w:val="0"/>
              <w:adjustRightInd w:val="0"/>
              <w:rPr>
                <w:rFonts w:ascii="Verdana" w:hAnsi="Verdana"/>
                <w:i/>
                <w:sz w:val="18"/>
                <w:szCs w:val="18"/>
              </w:rPr>
            </w:pPr>
          </w:p>
          <w:p w:rsidR="002779F8" w:rsidRDefault="002B5EEF">
            <w:pPr>
              <w:pStyle w:val="NormalWeb"/>
              <w:widowControl w:val="0"/>
              <w:spacing w:before="0" w:beforeAutospacing="0" w:after="0" w:afterAutospacing="0" w:line="276" w:lineRule="auto"/>
              <w:rPr>
                <w:rFonts w:ascii="Verdana" w:hAnsi="Verdana"/>
                <w:i/>
                <w:sz w:val="18"/>
                <w:szCs w:val="18"/>
              </w:rPr>
            </w:pPr>
            <w:r>
              <w:rPr>
                <w:rFonts w:ascii="Verdana" w:hAnsi="Verdana"/>
                <w:i/>
                <w:sz w:val="18"/>
                <w:szCs w:val="18"/>
              </w:rPr>
              <w:t>An explanation can be given that we see things because light travels from them to our eyes.</w:t>
            </w:r>
          </w:p>
        </w:tc>
      </w:tr>
    </w:tbl>
    <w:p w:rsidR="002779F8" w:rsidRDefault="002779F8">
      <w:pPr>
        <w:rPr>
          <w:sz w:val="28"/>
          <w:szCs w:val="28"/>
        </w:rPr>
      </w:pPr>
    </w:p>
    <w:p w:rsidR="002779F8" w:rsidRDefault="002779F8">
      <w:pPr>
        <w:rPr>
          <w:sz w:val="28"/>
          <w:szCs w:val="28"/>
        </w:rPr>
      </w:pPr>
    </w:p>
    <w:tbl>
      <w:tblPr>
        <w:tblStyle w:val="TableGrid"/>
        <w:tblW w:w="15843" w:type="dxa"/>
        <w:tblLook w:val="04A0" w:firstRow="1" w:lastRow="0" w:firstColumn="1" w:lastColumn="0" w:noHBand="0" w:noVBand="1"/>
      </w:tblPr>
      <w:tblGrid>
        <w:gridCol w:w="3960"/>
        <w:gridCol w:w="3961"/>
        <w:gridCol w:w="3961"/>
        <w:gridCol w:w="3961"/>
      </w:tblGrid>
      <w:tr w:rsidR="002779F8">
        <w:tc>
          <w:tcPr>
            <w:tcW w:w="15843" w:type="dxa"/>
            <w:gridSpan w:val="4"/>
            <w:shd w:val="clear" w:color="auto" w:fill="1F4E79" w:themeFill="accent1" w:themeFillShade="80"/>
          </w:tcPr>
          <w:p w:rsidR="002779F8" w:rsidRDefault="002B5EEF">
            <w:pPr>
              <w:pStyle w:val="ListParagraph"/>
              <w:jc w:val="center"/>
              <w:rPr>
                <w:color w:val="FFFFFF" w:themeColor="background1"/>
                <w:sz w:val="28"/>
                <w:szCs w:val="28"/>
              </w:rPr>
            </w:pPr>
            <w:r>
              <w:rPr>
                <w:color w:val="FFFFFF" w:themeColor="background1"/>
                <w:sz w:val="28"/>
                <w:szCs w:val="28"/>
              </w:rPr>
              <w:t>MILESTONE 1</w:t>
            </w:r>
          </w:p>
          <w:p w:rsidR="002779F8" w:rsidRDefault="002B5EEF">
            <w:pPr>
              <w:pStyle w:val="ListParagraph"/>
              <w:jc w:val="center"/>
              <w:rPr>
                <w:rFonts w:ascii="Comic Sans MS" w:hAnsi="Comic Sans MS"/>
                <w:color w:val="FFFFFF" w:themeColor="background1"/>
                <w:sz w:val="28"/>
                <w:szCs w:val="28"/>
              </w:rPr>
            </w:pPr>
            <w:r>
              <w:rPr>
                <w:color w:val="FFFFFF" w:themeColor="background1"/>
                <w:sz w:val="40"/>
                <w:szCs w:val="28"/>
              </w:rPr>
              <w:t>Essential Objective: To investigate hearing and sound</w:t>
            </w:r>
          </w:p>
        </w:tc>
      </w:tr>
      <w:tr w:rsidR="002779F8">
        <w:tc>
          <w:tcPr>
            <w:tcW w:w="3960" w:type="dxa"/>
            <w:shd w:val="clear" w:color="auto" w:fill="DEEAF6" w:themeFill="accent1" w:themeFillTint="33"/>
          </w:tcPr>
          <w:p w:rsidR="002779F8" w:rsidRDefault="002B5EEF">
            <w:pPr>
              <w:jc w:val="center"/>
              <w:rPr>
                <w:sz w:val="24"/>
                <w:szCs w:val="20"/>
              </w:rPr>
            </w:pPr>
            <w:r>
              <w:rPr>
                <w:sz w:val="24"/>
                <w:szCs w:val="20"/>
              </w:rPr>
              <w:t>KEY INDICATORS</w:t>
            </w:r>
          </w:p>
        </w:tc>
        <w:tc>
          <w:tcPr>
            <w:tcW w:w="3961" w:type="dxa"/>
            <w:shd w:val="clear" w:color="auto" w:fill="DEEAF6" w:themeFill="accent1" w:themeFillTint="33"/>
          </w:tcPr>
          <w:p w:rsidR="002779F8" w:rsidRDefault="002B5EEF">
            <w:pPr>
              <w:jc w:val="center"/>
              <w:rPr>
                <w:sz w:val="24"/>
                <w:szCs w:val="20"/>
              </w:rPr>
            </w:pPr>
            <w:r>
              <w:rPr>
                <w:sz w:val="24"/>
                <w:szCs w:val="20"/>
              </w:rPr>
              <w:t>BASIC</w:t>
            </w:r>
          </w:p>
        </w:tc>
        <w:tc>
          <w:tcPr>
            <w:tcW w:w="3961" w:type="dxa"/>
            <w:shd w:val="clear" w:color="auto" w:fill="DEEAF6" w:themeFill="accent1" w:themeFillTint="33"/>
          </w:tcPr>
          <w:p w:rsidR="002779F8" w:rsidRDefault="002B5EEF">
            <w:pPr>
              <w:jc w:val="center"/>
              <w:rPr>
                <w:sz w:val="24"/>
                <w:szCs w:val="20"/>
              </w:rPr>
            </w:pPr>
            <w:r>
              <w:rPr>
                <w:sz w:val="24"/>
                <w:szCs w:val="20"/>
              </w:rPr>
              <w:t>ADVANCING</w:t>
            </w:r>
          </w:p>
        </w:tc>
        <w:tc>
          <w:tcPr>
            <w:tcW w:w="3961" w:type="dxa"/>
            <w:shd w:val="clear" w:color="auto" w:fill="DEEAF6" w:themeFill="accent1" w:themeFillTint="33"/>
          </w:tcPr>
          <w:p w:rsidR="002779F8" w:rsidRDefault="002B5EEF">
            <w:pPr>
              <w:jc w:val="center"/>
              <w:rPr>
                <w:sz w:val="24"/>
                <w:szCs w:val="20"/>
              </w:rPr>
            </w:pPr>
            <w:r>
              <w:rPr>
                <w:sz w:val="24"/>
                <w:szCs w:val="20"/>
              </w:rPr>
              <w:t>DEEP</w:t>
            </w:r>
          </w:p>
          <w:p w:rsidR="002779F8" w:rsidRDefault="002779F8">
            <w:pPr>
              <w:jc w:val="center"/>
              <w:rPr>
                <w:sz w:val="24"/>
                <w:szCs w:val="20"/>
              </w:rPr>
            </w:pPr>
          </w:p>
        </w:tc>
      </w:tr>
      <w:tr w:rsidR="002779F8">
        <w:tc>
          <w:tcPr>
            <w:tcW w:w="3960" w:type="dxa"/>
            <w:shd w:val="clear" w:color="auto" w:fill="DEEAF6" w:themeFill="accent1" w:themeFillTint="33"/>
          </w:tcPr>
          <w:p w:rsidR="002779F8" w:rsidRDefault="002B5EEF">
            <w:pPr>
              <w:autoSpaceDE w:val="0"/>
              <w:autoSpaceDN w:val="0"/>
              <w:adjustRightInd w:val="0"/>
              <w:rPr>
                <w:rFonts w:ascii="Verdana" w:hAnsi="Verdana"/>
                <w:b/>
                <w:i/>
                <w:sz w:val="18"/>
                <w:szCs w:val="18"/>
              </w:rPr>
            </w:pPr>
            <w:r>
              <w:rPr>
                <w:rFonts w:eastAsia="Times New Roman" w:cs="FoundrySterling-Book"/>
                <w:b/>
                <w:i/>
                <w:lang w:eastAsia="en-GB"/>
              </w:rPr>
              <w:t>Observe and name a variety of sources of sound, noticing that we hear with our ears.</w:t>
            </w:r>
            <w:r>
              <w:rPr>
                <w:rFonts w:ascii="Verdana" w:hAnsi="Verdana"/>
                <w:b/>
                <w:i/>
                <w:sz w:val="18"/>
                <w:szCs w:val="18"/>
              </w:rPr>
              <w:t xml:space="preserve"> </w:t>
            </w:r>
          </w:p>
        </w:tc>
        <w:tc>
          <w:tcPr>
            <w:tcW w:w="3961" w:type="dxa"/>
          </w:tcPr>
          <w:p w:rsidR="002779F8" w:rsidRDefault="002B5EEF">
            <w:pPr>
              <w:autoSpaceDE w:val="0"/>
              <w:autoSpaceDN w:val="0"/>
              <w:adjustRightInd w:val="0"/>
              <w:rPr>
                <w:rFonts w:ascii="Verdana" w:hAnsi="Verdana"/>
                <w:i/>
                <w:sz w:val="18"/>
                <w:szCs w:val="18"/>
              </w:rPr>
            </w:pPr>
            <w:r>
              <w:rPr>
                <w:rFonts w:ascii="Verdana" w:hAnsi="Verdana"/>
                <w:i/>
                <w:sz w:val="18"/>
                <w:szCs w:val="18"/>
              </w:rPr>
              <w:t xml:space="preserve">With the support of a teacher, a variety of sources of sound are observed and named, and the fact that we hear with our ears is noticed. </w:t>
            </w:r>
          </w:p>
        </w:tc>
        <w:tc>
          <w:tcPr>
            <w:tcW w:w="3961" w:type="dxa"/>
          </w:tcPr>
          <w:p w:rsidR="002779F8" w:rsidRDefault="002B5EEF">
            <w:pPr>
              <w:autoSpaceDE w:val="0"/>
              <w:autoSpaceDN w:val="0"/>
              <w:adjustRightInd w:val="0"/>
              <w:rPr>
                <w:rFonts w:ascii="Verdana" w:hAnsi="Verdana"/>
                <w:i/>
                <w:sz w:val="18"/>
                <w:szCs w:val="18"/>
              </w:rPr>
            </w:pPr>
            <w:r>
              <w:rPr>
                <w:rFonts w:ascii="Verdana" w:hAnsi="Verdana"/>
                <w:i/>
                <w:sz w:val="18"/>
                <w:szCs w:val="18"/>
              </w:rPr>
              <w:t xml:space="preserve">A variety of sources of sound are observed and the fact that we hear with our ears is noticed. </w:t>
            </w:r>
          </w:p>
          <w:p w:rsidR="002779F8" w:rsidRDefault="002779F8">
            <w:pPr>
              <w:pStyle w:val="NormalWeb"/>
              <w:widowControl w:val="0"/>
              <w:spacing w:before="0" w:beforeAutospacing="0" w:after="0" w:afterAutospacing="0" w:line="276" w:lineRule="auto"/>
              <w:rPr>
                <w:rFonts w:ascii="Verdana" w:hAnsi="Verdana"/>
                <w:i/>
                <w:sz w:val="18"/>
                <w:szCs w:val="18"/>
              </w:rPr>
            </w:pPr>
          </w:p>
        </w:tc>
        <w:tc>
          <w:tcPr>
            <w:tcW w:w="3961" w:type="dxa"/>
          </w:tcPr>
          <w:p w:rsidR="002779F8" w:rsidRDefault="002B5EEF">
            <w:pPr>
              <w:autoSpaceDE w:val="0"/>
              <w:autoSpaceDN w:val="0"/>
              <w:adjustRightInd w:val="0"/>
              <w:rPr>
                <w:rFonts w:ascii="Verdana" w:hAnsi="Verdana"/>
                <w:i/>
                <w:sz w:val="18"/>
                <w:szCs w:val="18"/>
              </w:rPr>
            </w:pPr>
            <w:r>
              <w:rPr>
                <w:rFonts w:ascii="Verdana" w:hAnsi="Verdana"/>
                <w:i/>
                <w:sz w:val="18"/>
                <w:szCs w:val="18"/>
              </w:rPr>
              <w:t xml:space="preserve">Without support, a variety of sources of sound are observed and named, and there are the beginnings of an ability to explain how we hear.  </w:t>
            </w:r>
          </w:p>
        </w:tc>
      </w:tr>
    </w:tbl>
    <w:p w:rsidR="002779F8" w:rsidRDefault="002779F8">
      <w:pPr>
        <w:rPr>
          <w:sz w:val="28"/>
          <w:szCs w:val="28"/>
        </w:rPr>
      </w:pPr>
    </w:p>
    <w:tbl>
      <w:tblPr>
        <w:tblStyle w:val="TableGrid"/>
        <w:tblW w:w="15843" w:type="dxa"/>
        <w:tblLook w:val="04A0" w:firstRow="1" w:lastRow="0" w:firstColumn="1" w:lastColumn="0" w:noHBand="0" w:noVBand="1"/>
      </w:tblPr>
      <w:tblGrid>
        <w:gridCol w:w="3960"/>
        <w:gridCol w:w="3961"/>
        <w:gridCol w:w="3961"/>
        <w:gridCol w:w="3961"/>
      </w:tblGrid>
      <w:tr w:rsidR="002779F8">
        <w:tc>
          <w:tcPr>
            <w:tcW w:w="15843" w:type="dxa"/>
            <w:gridSpan w:val="4"/>
            <w:shd w:val="clear" w:color="auto" w:fill="1F4E79" w:themeFill="accent1" w:themeFillShade="80"/>
          </w:tcPr>
          <w:p w:rsidR="002779F8" w:rsidRDefault="002B5EEF">
            <w:pPr>
              <w:pStyle w:val="ListParagraph"/>
              <w:jc w:val="center"/>
              <w:rPr>
                <w:color w:val="FFFFFF" w:themeColor="background1"/>
                <w:sz w:val="28"/>
                <w:szCs w:val="28"/>
              </w:rPr>
            </w:pPr>
            <w:r>
              <w:rPr>
                <w:color w:val="FFFFFF" w:themeColor="background1"/>
                <w:sz w:val="28"/>
                <w:szCs w:val="28"/>
              </w:rPr>
              <w:t>MILESTONE 1</w:t>
            </w:r>
          </w:p>
          <w:p w:rsidR="002779F8" w:rsidRDefault="002B5EEF">
            <w:pPr>
              <w:pStyle w:val="ListParagraph"/>
              <w:jc w:val="center"/>
              <w:rPr>
                <w:rFonts w:ascii="Comic Sans MS" w:hAnsi="Comic Sans MS"/>
                <w:color w:val="FFFFFF" w:themeColor="background1"/>
                <w:sz w:val="28"/>
                <w:szCs w:val="28"/>
              </w:rPr>
            </w:pPr>
            <w:r>
              <w:rPr>
                <w:color w:val="FFFFFF" w:themeColor="background1"/>
                <w:sz w:val="40"/>
                <w:szCs w:val="28"/>
              </w:rPr>
              <w:t>Essential Objective: To understand electrical circuits</w:t>
            </w:r>
          </w:p>
        </w:tc>
      </w:tr>
      <w:tr w:rsidR="002779F8">
        <w:tc>
          <w:tcPr>
            <w:tcW w:w="3960" w:type="dxa"/>
            <w:shd w:val="clear" w:color="auto" w:fill="DEEAF6" w:themeFill="accent1" w:themeFillTint="33"/>
          </w:tcPr>
          <w:p w:rsidR="002779F8" w:rsidRDefault="002B5EEF">
            <w:pPr>
              <w:jc w:val="center"/>
              <w:rPr>
                <w:sz w:val="24"/>
                <w:szCs w:val="20"/>
              </w:rPr>
            </w:pPr>
            <w:r>
              <w:rPr>
                <w:sz w:val="24"/>
                <w:szCs w:val="20"/>
              </w:rPr>
              <w:t>KEY INDICATORS</w:t>
            </w:r>
          </w:p>
        </w:tc>
        <w:tc>
          <w:tcPr>
            <w:tcW w:w="3961" w:type="dxa"/>
            <w:shd w:val="clear" w:color="auto" w:fill="DEEAF6" w:themeFill="accent1" w:themeFillTint="33"/>
          </w:tcPr>
          <w:p w:rsidR="002779F8" w:rsidRDefault="002B5EEF">
            <w:pPr>
              <w:jc w:val="center"/>
              <w:rPr>
                <w:sz w:val="24"/>
                <w:szCs w:val="20"/>
              </w:rPr>
            </w:pPr>
            <w:r>
              <w:rPr>
                <w:sz w:val="24"/>
                <w:szCs w:val="20"/>
              </w:rPr>
              <w:t>BASIC</w:t>
            </w:r>
          </w:p>
        </w:tc>
        <w:tc>
          <w:tcPr>
            <w:tcW w:w="3961" w:type="dxa"/>
            <w:shd w:val="clear" w:color="auto" w:fill="DEEAF6" w:themeFill="accent1" w:themeFillTint="33"/>
          </w:tcPr>
          <w:p w:rsidR="002779F8" w:rsidRDefault="002B5EEF">
            <w:pPr>
              <w:jc w:val="center"/>
              <w:rPr>
                <w:sz w:val="24"/>
                <w:szCs w:val="20"/>
              </w:rPr>
            </w:pPr>
            <w:r>
              <w:rPr>
                <w:sz w:val="24"/>
                <w:szCs w:val="20"/>
              </w:rPr>
              <w:t>ADVANCING</w:t>
            </w:r>
          </w:p>
        </w:tc>
        <w:tc>
          <w:tcPr>
            <w:tcW w:w="3961" w:type="dxa"/>
            <w:shd w:val="clear" w:color="auto" w:fill="DEEAF6" w:themeFill="accent1" w:themeFillTint="33"/>
          </w:tcPr>
          <w:p w:rsidR="002779F8" w:rsidRDefault="002B5EEF">
            <w:pPr>
              <w:jc w:val="center"/>
              <w:rPr>
                <w:sz w:val="24"/>
                <w:szCs w:val="20"/>
              </w:rPr>
            </w:pPr>
            <w:r>
              <w:rPr>
                <w:sz w:val="24"/>
                <w:szCs w:val="20"/>
              </w:rPr>
              <w:t>DEEP</w:t>
            </w:r>
          </w:p>
          <w:p w:rsidR="002779F8" w:rsidRDefault="002779F8">
            <w:pPr>
              <w:jc w:val="center"/>
              <w:rPr>
                <w:sz w:val="24"/>
                <w:szCs w:val="20"/>
              </w:rPr>
            </w:pPr>
          </w:p>
        </w:tc>
      </w:tr>
      <w:tr w:rsidR="002779F8">
        <w:tc>
          <w:tcPr>
            <w:tcW w:w="3960" w:type="dxa"/>
            <w:shd w:val="clear" w:color="auto" w:fill="DEEAF6" w:themeFill="accent1" w:themeFillTint="33"/>
          </w:tcPr>
          <w:p w:rsidR="002779F8" w:rsidRDefault="002B5EEF">
            <w:pPr>
              <w:autoSpaceDE w:val="0"/>
              <w:autoSpaceDN w:val="0"/>
              <w:adjustRightInd w:val="0"/>
              <w:rPr>
                <w:rFonts w:eastAsia="Times New Roman" w:cs="FoundrySterling-Book"/>
                <w:b/>
                <w:i/>
                <w:lang w:eastAsia="en-GB"/>
              </w:rPr>
            </w:pPr>
            <w:r>
              <w:rPr>
                <w:rFonts w:eastAsia="Times New Roman" w:cs="FoundrySterling-Book"/>
                <w:b/>
                <w:i/>
                <w:lang w:eastAsia="en-GB"/>
              </w:rPr>
              <w:t xml:space="preserve">Identify common appliances that run on electricity.  </w:t>
            </w:r>
          </w:p>
          <w:p w:rsidR="002779F8" w:rsidRDefault="002779F8">
            <w:pPr>
              <w:autoSpaceDE w:val="0"/>
              <w:autoSpaceDN w:val="0"/>
              <w:adjustRightInd w:val="0"/>
              <w:rPr>
                <w:rFonts w:ascii="Verdana" w:hAnsi="Verdana"/>
                <w:i/>
                <w:sz w:val="18"/>
                <w:szCs w:val="18"/>
              </w:rPr>
            </w:pPr>
          </w:p>
        </w:tc>
        <w:tc>
          <w:tcPr>
            <w:tcW w:w="3961" w:type="dxa"/>
          </w:tcPr>
          <w:p w:rsidR="002779F8" w:rsidRDefault="002B5EEF">
            <w:pPr>
              <w:autoSpaceDE w:val="0"/>
              <w:autoSpaceDN w:val="0"/>
              <w:adjustRightInd w:val="0"/>
              <w:rPr>
                <w:rFonts w:ascii="Verdana" w:hAnsi="Verdana"/>
                <w:i/>
                <w:sz w:val="18"/>
                <w:szCs w:val="18"/>
              </w:rPr>
            </w:pPr>
            <w:r>
              <w:rPr>
                <w:rFonts w:ascii="Verdana" w:hAnsi="Verdana"/>
                <w:i/>
                <w:sz w:val="18"/>
                <w:szCs w:val="18"/>
              </w:rPr>
              <w:t xml:space="preserve">With the support of a teacher, common appliances that run on electricity are identified.  </w:t>
            </w:r>
          </w:p>
          <w:p w:rsidR="002779F8" w:rsidRDefault="002779F8">
            <w:pPr>
              <w:pStyle w:val="NormalWeb"/>
              <w:widowControl w:val="0"/>
              <w:spacing w:before="0" w:beforeAutospacing="0" w:after="0" w:afterAutospacing="0" w:line="276" w:lineRule="auto"/>
              <w:rPr>
                <w:rFonts w:ascii="Verdana" w:hAnsi="Verdana"/>
                <w:i/>
                <w:sz w:val="18"/>
                <w:szCs w:val="18"/>
              </w:rPr>
            </w:pPr>
          </w:p>
        </w:tc>
        <w:tc>
          <w:tcPr>
            <w:tcW w:w="3961" w:type="dxa"/>
          </w:tcPr>
          <w:p w:rsidR="002779F8" w:rsidRDefault="002B5EEF">
            <w:pPr>
              <w:autoSpaceDE w:val="0"/>
              <w:autoSpaceDN w:val="0"/>
              <w:adjustRightInd w:val="0"/>
              <w:rPr>
                <w:rFonts w:ascii="Verdana" w:hAnsi="Verdana"/>
                <w:i/>
                <w:sz w:val="18"/>
                <w:szCs w:val="18"/>
              </w:rPr>
            </w:pPr>
            <w:r>
              <w:rPr>
                <w:rFonts w:ascii="Verdana" w:hAnsi="Verdana"/>
                <w:i/>
                <w:sz w:val="18"/>
                <w:szCs w:val="18"/>
              </w:rPr>
              <w:t xml:space="preserve">Generally, common appliances that run on electricity are identified.  </w:t>
            </w:r>
          </w:p>
          <w:p w:rsidR="002779F8" w:rsidRDefault="002779F8">
            <w:pPr>
              <w:pStyle w:val="NormalWeb"/>
              <w:widowControl w:val="0"/>
              <w:spacing w:before="0" w:beforeAutospacing="0" w:after="0" w:afterAutospacing="0" w:line="276" w:lineRule="auto"/>
              <w:rPr>
                <w:rFonts w:ascii="Verdana" w:hAnsi="Verdana"/>
                <w:i/>
                <w:sz w:val="18"/>
                <w:szCs w:val="18"/>
              </w:rPr>
            </w:pPr>
          </w:p>
        </w:tc>
        <w:tc>
          <w:tcPr>
            <w:tcW w:w="3961" w:type="dxa"/>
          </w:tcPr>
          <w:p w:rsidR="002779F8" w:rsidRDefault="002B5EEF">
            <w:pPr>
              <w:pStyle w:val="NormalWeb"/>
              <w:widowControl w:val="0"/>
              <w:spacing w:before="0" w:beforeAutospacing="0" w:after="0" w:afterAutospacing="0" w:line="276" w:lineRule="auto"/>
              <w:rPr>
                <w:rFonts w:ascii="Verdana" w:hAnsi="Verdana"/>
                <w:i/>
                <w:sz w:val="18"/>
                <w:szCs w:val="18"/>
              </w:rPr>
            </w:pPr>
            <w:r>
              <w:rPr>
                <w:rFonts w:ascii="Verdana" w:hAnsi="Verdana"/>
                <w:i/>
                <w:sz w:val="18"/>
                <w:szCs w:val="18"/>
              </w:rPr>
              <w:t>Common appliances that run on electricity are identified independently.</w:t>
            </w:r>
          </w:p>
        </w:tc>
      </w:tr>
      <w:tr w:rsidR="002779F8">
        <w:tc>
          <w:tcPr>
            <w:tcW w:w="3960" w:type="dxa"/>
            <w:shd w:val="clear" w:color="auto" w:fill="DEEAF6" w:themeFill="accent1" w:themeFillTint="33"/>
          </w:tcPr>
          <w:p w:rsidR="002779F8" w:rsidRDefault="002B5EEF">
            <w:pPr>
              <w:autoSpaceDE w:val="0"/>
              <w:autoSpaceDN w:val="0"/>
              <w:adjustRightInd w:val="0"/>
              <w:rPr>
                <w:rFonts w:eastAsia="Times New Roman" w:cs="FoundrySterling-Book"/>
                <w:b/>
                <w:i/>
                <w:lang w:eastAsia="en-GB"/>
              </w:rPr>
            </w:pPr>
            <w:r>
              <w:rPr>
                <w:rFonts w:eastAsia="Times New Roman" w:cs="FoundrySterling-Book"/>
                <w:b/>
                <w:i/>
                <w:lang w:eastAsia="en-GB"/>
              </w:rPr>
              <w:t xml:space="preserve">Construct a simple series electrical circuit. </w:t>
            </w:r>
          </w:p>
          <w:p w:rsidR="002779F8" w:rsidRDefault="002779F8">
            <w:pPr>
              <w:autoSpaceDE w:val="0"/>
              <w:autoSpaceDN w:val="0"/>
              <w:adjustRightInd w:val="0"/>
              <w:rPr>
                <w:rFonts w:ascii="Verdana" w:hAnsi="Verdana"/>
                <w:i/>
                <w:sz w:val="18"/>
                <w:szCs w:val="18"/>
              </w:rPr>
            </w:pPr>
          </w:p>
        </w:tc>
        <w:tc>
          <w:tcPr>
            <w:tcW w:w="3961" w:type="dxa"/>
          </w:tcPr>
          <w:p w:rsidR="002779F8" w:rsidRDefault="002B5EEF">
            <w:pPr>
              <w:autoSpaceDE w:val="0"/>
              <w:autoSpaceDN w:val="0"/>
              <w:adjustRightInd w:val="0"/>
              <w:rPr>
                <w:rFonts w:ascii="Verdana" w:hAnsi="Verdana"/>
                <w:i/>
                <w:sz w:val="18"/>
                <w:szCs w:val="18"/>
              </w:rPr>
            </w:pPr>
            <w:r>
              <w:rPr>
                <w:rFonts w:ascii="Verdana" w:hAnsi="Verdana"/>
                <w:i/>
                <w:sz w:val="18"/>
                <w:szCs w:val="18"/>
              </w:rPr>
              <w:t xml:space="preserve">With the support of a teacher, a simple series electrical circuit is constructed.  </w:t>
            </w:r>
          </w:p>
          <w:p w:rsidR="002779F8" w:rsidRDefault="002779F8">
            <w:pPr>
              <w:pStyle w:val="NormalWeb"/>
              <w:widowControl w:val="0"/>
              <w:spacing w:before="0" w:beforeAutospacing="0" w:after="0" w:afterAutospacing="0" w:line="276" w:lineRule="auto"/>
              <w:rPr>
                <w:rFonts w:ascii="Verdana" w:hAnsi="Verdana"/>
                <w:i/>
                <w:sz w:val="18"/>
                <w:szCs w:val="18"/>
              </w:rPr>
            </w:pPr>
          </w:p>
        </w:tc>
        <w:tc>
          <w:tcPr>
            <w:tcW w:w="3961" w:type="dxa"/>
          </w:tcPr>
          <w:p w:rsidR="002779F8" w:rsidRDefault="002B5EEF">
            <w:pPr>
              <w:autoSpaceDE w:val="0"/>
              <w:autoSpaceDN w:val="0"/>
              <w:adjustRightInd w:val="0"/>
              <w:rPr>
                <w:rFonts w:ascii="Verdana" w:hAnsi="Verdana"/>
                <w:i/>
                <w:sz w:val="18"/>
                <w:szCs w:val="18"/>
              </w:rPr>
            </w:pPr>
            <w:r>
              <w:rPr>
                <w:rFonts w:ascii="Verdana" w:hAnsi="Verdana"/>
                <w:i/>
                <w:sz w:val="18"/>
                <w:szCs w:val="18"/>
              </w:rPr>
              <w:t xml:space="preserve">With reminders if necessary, a simple series electrical circuit is constructed. </w:t>
            </w:r>
          </w:p>
          <w:p w:rsidR="002779F8" w:rsidRDefault="002779F8">
            <w:pPr>
              <w:pStyle w:val="NormalWeb"/>
              <w:widowControl w:val="0"/>
              <w:spacing w:before="0" w:beforeAutospacing="0" w:after="0" w:afterAutospacing="0" w:line="276" w:lineRule="auto"/>
              <w:rPr>
                <w:rFonts w:ascii="Verdana" w:hAnsi="Verdana"/>
                <w:i/>
                <w:sz w:val="18"/>
                <w:szCs w:val="18"/>
              </w:rPr>
            </w:pPr>
          </w:p>
        </w:tc>
        <w:tc>
          <w:tcPr>
            <w:tcW w:w="3961" w:type="dxa"/>
          </w:tcPr>
          <w:p w:rsidR="002779F8" w:rsidRDefault="002B5EEF">
            <w:pPr>
              <w:pStyle w:val="NormalWeb"/>
              <w:widowControl w:val="0"/>
              <w:spacing w:before="0" w:beforeAutospacing="0" w:after="0" w:afterAutospacing="0" w:line="276" w:lineRule="auto"/>
              <w:rPr>
                <w:rFonts w:ascii="Verdana" w:hAnsi="Verdana"/>
                <w:i/>
                <w:sz w:val="18"/>
                <w:szCs w:val="18"/>
              </w:rPr>
            </w:pPr>
            <w:r>
              <w:rPr>
                <w:rFonts w:ascii="Verdana" w:hAnsi="Verdana"/>
                <w:i/>
                <w:sz w:val="18"/>
                <w:szCs w:val="18"/>
              </w:rPr>
              <w:t>Without support, a more complex series electrical circuit is constructed.</w:t>
            </w:r>
          </w:p>
        </w:tc>
      </w:tr>
    </w:tbl>
    <w:p w:rsidR="002779F8" w:rsidRDefault="002779F8">
      <w:pPr>
        <w:rPr>
          <w:sz w:val="28"/>
          <w:szCs w:val="28"/>
        </w:rPr>
      </w:pPr>
    </w:p>
    <w:tbl>
      <w:tblPr>
        <w:tblStyle w:val="TableGrid"/>
        <w:tblW w:w="15843" w:type="dxa"/>
        <w:tblLook w:val="04A0" w:firstRow="1" w:lastRow="0" w:firstColumn="1" w:lastColumn="0" w:noHBand="0" w:noVBand="1"/>
      </w:tblPr>
      <w:tblGrid>
        <w:gridCol w:w="3960"/>
        <w:gridCol w:w="3961"/>
        <w:gridCol w:w="3961"/>
        <w:gridCol w:w="3961"/>
      </w:tblGrid>
      <w:tr w:rsidR="002779F8">
        <w:tc>
          <w:tcPr>
            <w:tcW w:w="15843" w:type="dxa"/>
            <w:gridSpan w:val="4"/>
            <w:shd w:val="clear" w:color="auto" w:fill="1F4E79" w:themeFill="accent1" w:themeFillShade="80"/>
          </w:tcPr>
          <w:p w:rsidR="002779F8" w:rsidRDefault="002B5EEF">
            <w:pPr>
              <w:pStyle w:val="ListParagraph"/>
              <w:jc w:val="center"/>
              <w:rPr>
                <w:color w:val="FFFFFF" w:themeColor="background1"/>
                <w:sz w:val="28"/>
                <w:szCs w:val="28"/>
              </w:rPr>
            </w:pPr>
            <w:r>
              <w:rPr>
                <w:color w:val="FFFFFF" w:themeColor="background1"/>
                <w:sz w:val="28"/>
                <w:szCs w:val="28"/>
              </w:rPr>
              <w:t>MILESTONE 1</w:t>
            </w:r>
          </w:p>
          <w:p w:rsidR="002779F8" w:rsidRDefault="002B5EEF">
            <w:pPr>
              <w:pStyle w:val="ListParagraph"/>
              <w:jc w:val="center"/>
              <w:rPr>
                <w:rFonts w:ascii="Comic Sans MS" w:hAnsi="Comic Sans MS"/>
                <w:color w:val="FFFFFF" w:themeColor="background1"/>
                <w:sz w:val="28"/>
                <w:szCs w:val="28"/>
              </w:rPr>
            </w:pPr>
            <w:r>
              <w:rPr>
                <w:color w:val="FFFFFF" w:themeColor="background1"/>
                <w:sz w:val="40"/>
                <w:szCs w:val="28"/>
              </w:rPr>
              <w:t>Essential Objective: To understand the Earth’s movement in space</w:t>
            </w:r>
          </w:p>
        </w:tc>
      </w:tr>
      <w:tr w:rsidR="002779F8">
        <w:tc>
          <w:tcPr>
            <w:tcW w:w="3960" w:type="dxa"/>
            <w:shd w:val="clear" w:color="auto" w:fill="DEEAF6" w:themeFill="accent1" w:themeFillTint="33"/>
          </w:tcPr>
          <w:p w:rsidR="002779F8" w:rsidRDefault="002B5EEF">
            <w:pPr>
              <w:jc w:val="center"/>
              <w:rPr>
                <w:sz w:val="24"/>
                <w:szCs w:val="20"/>
              </w:rPr>
            </w:pPr>
            <w:r>
              <w:rPr>
                <w:sz w:val="24"/>
                <w:szCs w:val="20"/>
              </w:rPr>
              <w:t>KEY INDICATORS</w:t>
            </w:r>
          </w:p>
        </w:tc>
        <w:tc>
          <w:tcPr>
            <w:tcW w:w="3961" w:type="dxa"/>
            <w:shd w:val="clear" w:color="auto" w:fill="DEEAF6" w:themeFill="accent1" w:themeFillTint="33"/>
          </w:tcPr>
          <w:p w:rsidR="002779F8" w:rsidRDefault="002B5EEF">
            <w:pPr>
              <w:jc w:val="center"/>
              <w:rPr>
                <w:sz w:val="24"/>
                <w:szCs w:val="20"/>
              </w:rPr>
            </w:pPr>
            <w:r>
              <w:rPr>
                <w:sz w:val="24"/>
                <w:szCs w:val="20"/>
              </w:rPr>
              <w:t>BASIC</w:t>
            </w:r>
          </w:p>
        </w:tc>
        <w:tc>
          <w:tcPr>
            <w:tcW w:w="3961" w:type="dxa"/>
            <w:shd w:val="clear" w:color="auto" w:fill="DEEAF6" w:themeFill="accent1" w:themeFillTint="33"/>
          </w:tcPr>
          <w:p w:rsidR="002779F8" w:rsidRDefault="002B5EEF">
            <w:pPr>
              <w:jc w:val="center"/>
              <w:rPr>
                <w:sz w:val="24"/>
                <w:szCs w:val="20"/>
              </w:rPr>
            </w:pPr>
            <w:r>
              <w:rPr>
                <w:sz w:val="24"/>
                <w:szCs w:val="20"/>
              </w:rPr>
              <w:t>ADVANCING</w:t>
            </w:r>
          </w:p>
        </w:tc>
        <w:tc>
          <w:tcPr>
            <w:tcW w:w="3961" w:type="dxa"/>
            <w:shd w:val="clear" w:color="auto" w:fill="DEEAF6" w:themeFill="accent1" w:themeFillTint="33"/>
          </w:tcPr>
          <w:p w:rsidR="002779F8" w:rsidRDefault="002B5EEF">
            <w:pPr>
              <w:jc w:val="center"/>
              <w:rPr>
                <w:sz w:val="24"/>
                <w:szCs w:val="20"/>
              </w:rPr>
            </w:pPr>
            <w:r>
              <w:rPr>
                <w:sz w:val="24"/>
                <w:szCs w:val="20"/>
              </w:rPr>
              <w:t>DEEP</w:t>
            </w:r>
          </w:p>
          <w:p w:rsidR="002779F8" w:rsidRDefault="002779F8">
            <w:pPr>
              <w:jc w:val="center"/>
              <w:rPr>
                <w:sz w:val="24"/>
                <w:szCs w:val="20"/>
              </w:rPr>
            </w:pPr>
          </w:p>
        </w:tc>
      </w:tr>
      <w:tr w:rsidR="002779F8">
        <w:tc>
          <w:tcPr>
            <w:tcW w:w="3960" w:type="dxa"/>
            <w:shd w:val="clear" w:color="auto" w:fill="DEEAF6" w:themeFill="accent1" w:themeFillTint="33"/>
          </w:tcPr>
          <w:p w:rsidR="002779F8" w:rsidRDefault="002B5EEF">
            <w:pPr>
              <w:autoSpaceDE w:val="0"/>
              <w:autoSpaceDN w:val="0"/>
              <w:adjustRightInd w:val="0"/>
              <w:rPr>
                <w:rFonts w:eastAsia="Times New Roman" w:cs="FoundrySterling-Book"/>
                <w:b/>
                <w:i/>
                <w:lang w:eastAsia="en-GB"/>
              </w:rPr>
            </w:pPr>
            <w:r>
              <w:rPr>
                <w:rFonts w:eastAsia="Times New Roman" w:cs="FoundrySterling-Book"/>
                <w:b/>
                <w:i/>
                <w:lang w:eastAsia="en-GB"/>
              </w:rPr>
              <w:t xml:space="preserve">Observe the apparent movement of the Sun during the day.  </w:t>
            </w:r>
          </w:p>
          <w:p w:rsidR="002779F8" w:rsidRDefault="002779F8">
            <w:pPr>
              <w:autoSpaceDE w:val="0"/>
              <w:autoSpaceDN w:val="0"/>
              <w:adjustRightInd w:val="0"/>
              <w:rPr>
                <w:rFonts w:ascii="Verdana" w:hAnsi="Verdana"/>
                <w:i/>
                <w:sz w:val="18"/>
                <w:szCs w:val="18"/>
              </w:rPr>
            </w:pPr>
          </w:p>
        </w:tc>
        <w:tc>
          <w:tcPr>
            <w:tcW w:w="3961" w:type="dxa"/>
          </w:tcPr>
          <w:p w:rsidR="002779F8" w:rsidRDefault="002B5EEF">
            <w:pPr>
              <w:autoSpaceDE w:val="0"/>
              <w:autoSpaceDN w:val="0"/>
              <w:adjustRightInd w:val="0"/>
              <w:rPr>
                <w:rFonts w:ascii="Verdana" w:hAnsi="Verdana"/>
                <w:i/>
                <w:sz w:val="18"/>
                <w:szCs w:val="18"/>
              </w:rPr>
            </w:pPr>
            <w:r>
              <w:rPr>
                <w:rFonts w:ascii="Verdana" w:hAnsi="Verdana"/>
                <w:i/>
                <w:sz w:val="18"/>
                <w:szCs w:val="18"/>
              </w:rPr>
              <w:t xml:space="preserve">With the support of a teacher, the apparent movement of the Sun during the day is observed.  </w:t>
            </w:r>
          </w:p>
          <w:p w:rsidR="002779F8" w:rsidRDefault="002779F8">
            <w:pPr>
              <w:pStyle w:val="NormalWeb"/>
              <w:widowControl w:val="0"/>
              <w:spacing w:before="0" w:beforeAutospacing="0" w:after="0" w:afterAutospacing="0" w:line="276" w:lineRule="auto"/>
              <w:rPr>
                <w:rFonts w:ascii="Verdana" w:hAnsi="Verdana"/>
                <w:i/>
                <w:sz w:val="18"/>
                <w:szCs w:val="18"/>
              </w:rPr>
            </w:pPr>
          </w:p>
        </w:tc>
        <w:tc>
          <w:tcPr>
            <w:tcW w:w="3961" w:type="dxa"/>
          </w:tcPr>
          <w:p w:rsidR="002779F8" w:rsidRDefault="002B5EEF">
            <w:pPr>
              <w:autoSpaceDE w:val="0"/>
              <w:autoSpaceDN w:val="0"/>
              <w:adjustRightInd w:val="0"/>
              <w:rPr>
                <w:rFonts w:ascii="Verdana" w:hAnsi="Verdana"/>
                <w:i/>
                <w:sz w:val="18"/>
                <w:szCs w:val="18"/>
              </w:rPr>
            </w:pPr>
            <w:r>
              <w:rPr>
                <w:rFonts w:ascii="Verdana" w:hAnsi="Verdana"/>
                <w:i/>
                <w:sz w:val="18"/>
                <w:szCs w:val="18"/>
              </w:rPr>
              <w:t xml:space="preserve">Generally, the apparent movement of the Sun during the day and the way in which shadows change as this happens is observed.  </w:t>
            </w:r>
          </w:p>
          <w:p w:rsidR="002779F8" w:rsidRDefault="002779F8">
            <w:pPr>
              <w:pStyle w:val="NormalWeb"/>
              <w:widowControl w:val="0"/>
              <w:spacing w:before="0" w:beforeAutospacing="0" w:after="0" w:afterAutospacing="0" w:line="276" w:lineRule="auto"/>
              <w:rPr>
                <w:rFonts w:ascii="Verdana" w:hAnsi="Verdana"/>
                <w:i/>
                <w:sz w:val="18"/>
                <w:szCs w:val="18"/>
              </w:rPr>
            </w:pPr>
          </w:p>
        </w:tc>
        <w:tc>
          <w:tcPr>
            <w:tcW w:w="3961" w:type="dxa"/>
          </w:tcPr>
          <w:p w:rsidR="002779F8" w:rsidRDefault="002B5EEF">
            <w:pPr>
              <w:pStyle w:val="NormalWeb"/>
              <w:widowControl w:val="0"/>
              <w:spacing w:before="0" w:beforeAutospacing="0" w:after="0" w:afterAutospacing="0" w:line="276" w:lineRule="auto"/>
              <w:rPr>
                <w:rFonts w:ascii="Verdana" w:hAnsi="Verdana"/>
                <w:i/>
                <w:sz w:val="18"/>
                <w:szCs w:val="18"/>
              </w:rPr>
            </w:pPr>
            <w:r>
              <w:rPr>
                <w:rFonts w:ascii="Verdana" w:hAnsi="Verdana"/>
                <w:i/>
                <w:sz w:val="18"/>
                <w:szCs w:val="18"/>
              </w:rPr>
              <w:t>Without support, the apparent movement of the Sun during the day is observed and a clear explanation can be given as to how shadows change as this happens.</w:t>
            </w:r>
          </w:p>
        </w:tc>
      </w:tr>
      <w:tr w:rsidR="002779F8">
        <w:tc>
          <w:tcPr>
            <w:tcW w:w="3960" w:type="dxa"/>
            <w:shd w:val="clear" w:color="auto" w:fill="DEEAF6" w:themeFill="accent1" w:themeFillTint="33"/>
          </w:tcPr>
          <w:p w:rsidR="002779F8" w:rsidRDefault="002B5EEF">
            <w:pPr>
              <w:autoSpaceDE w:val="0"/>
              <w:autoSpaceDN w:val="0"/>
              <w:adjustRightInd w:val="0"/>
              <w:rPr>
                <w:rFonts w:eastAsia="Times New Roman" w:cs="FoundrySterling-Book"/>
                <w:b/>
                <w:i/>
                <w:lang w:eastAsia="en-GB"/>
              </w:rPr>
            </w:pPr>
            <w:r>
              <w:rPr>
                <w:rFonts w:eastAsia="Times New Roman" w:cs="FoundrySterling-Book"/>
                <w:b/>
                <w:i/>
                <w:lang w:eastAsia="en-GB"/>
              </w:rPr>
              <w:t xml:space="preserve">Observe changes across the four seasons.  </w:t>
            </w:r>
          </w:p>
          <w:p w:rsidR="002779F8" w:rsidRDefault="002779F8">
            <w:pPr>
              <w:autoSpaceDE w:val="0"/>
              <w:autoSpaceDN w:val="0"/>
              <w:adjustRightInd w:val="0"/>
              <w:rPr>
                <w:rFonts w:ascii="Verdana" w:hAnsi="Verdana"/>
                <w:i/>
                <w:color w:val="222222"/>
                <w:sz w:val="18"/>
                <w:szCs w:val="18"/>
              </w:rPr>
            </w:pPr>
          </w:p>
        </w:tc>
        <w:tc>
          <w:tcPr>
            <w:tcW w:w="3961" w:type="dxa"/>
          </w:tcPr>
          <w:p w:rsidR="002779F8" w:rsidRDefault="002B5EEF">
            <w:pPr>
              <w:autoSpaceDE w:val="0"/>
              <w:autoSpaceDN w:val="0"/>
              <w:adjustRightInd w:val="0"/>
              <w:rPr>
                <w:rFonts w:ascii="Verdana" w:hAnsi="Verdana"/>
                <w:i/>
                <w:color w:val="222222"/>
                <w:sz w:val="18"/>
                <w:szCs w:val="18"/>
              </w:rPr>
            </w:pPr>
            <w:r>
              <w:rPr>
                <w:rFonts w:ascii="Verdana" w:hAnsi="Verdana"/>
                <w:i/>
                <w:color w:val="222222"/>
                <w:sz w:val="18"/>
                <w:szCs w:val="18"/>
              </w:rPr>
              <w:t xml:space="preserve">With the support of a teacher, simple changes across the four seasons are observed.  </w:t>
            </w:r>
          </w:p>
          <w:p w:rsidR="002779F8" w:rsidRDefault="002779F8">
            <w:pPr>
              <w:pStyle w:val="NormalWeb"/>
              <w:widowControl w:val="0"/>
              <w:spacing w:before="0" w:beforeAutospacing="0" w:after="0" w:afterAutospacing="0" w:line="276" w:lineRule="auto"/>
              <w:rPr>
                <w:rFonts w:ascii="Verdana" w:hAnsi="Verdana"/>
                <w:i/>
                <w:color w:val="222222"/>
                <w:sz w:val="18"/>
                <w:szCs w:val="18"/>
              </w:rPr>
            </w:pPr>
          </w:p>
        </w:tc>
        <w:tc>
          <w:tcPr>
            <w:tcW w:w="3961" w:type="dxa"/>
          </w:tcPr>
          <w:p w:rsidR="002779F8" w:rsidRDefault="002B5EEF">
            <w:pPr>
              <w:autoSpaceDE w:val="0"/>
              <w:autoSpaceDN w:val="0"/>
              <w:adjustRightInd w:val="0"/>
              <w:rPr>
                <w:rFonts w:ascii="Verdana" w:hAnsi="Verdana"/>
                <w:i/>
                <w:color w:val="222222"/>
                <w:sz w:val="18"/>
                <w:szCs w:val="18"/>
              </w:rPr>
            </w:pPr>
            <w:r>
              <w:rPr>
                <w:rFonts w:ascii="Verdana" w:hAnsi="Verdana"/>
                <w:i/>
                <w:color w:val="222222"/>
                <w:sz w:val="18"/>
                <w:szCs w:val="18"/>
              </w:rPr>
              <w:t xml:space="preserve">Changes across the four seasons are observed and discussed.  </w:t>
            </w:r>
          </w:p>
          <w:p w:rsidR="002779F8" w:rsidRDefault="002779F8">
            <w:pPr>
              <w:pStyle w:val="NormalWeb"/>
              <w:widowControl w:val="0"/>
              <w:spacing w:before="0" w:beforeAutospacing="0" w:after="0" w:afterAutospacing="0" w:line="276" w:lineRule="auto"/>
              <w:rPr>
                <w:rFonts w:ascii="Verdana" w:hAnsi="Verdana"/>
                <w:i/>
                <w:color w:val="222222"/>
                <w:sz w:val="18"/>
                <w:szCs w:val="18"/>
              </w:rPr>
            </w:pPr>
          </w:p>
        </w:tc>
        <w:tc>
          <w:tcPr>
            <w:tcW w:w="3961" w:type="dxa"/>
          </w:tcPr>
          <w:p w:rsidR="002779F8" w:rsidRDefault="002B5EEF">
            <w:pPr>
              <w:pStyle w:val="NormalWeb"/>
              <w:widowControl w:val="0"/>
              <w:spacing w:before="0" w:beforeAutospacing="0" w:after="0" w:afterAutospacing="0" w:line="276" w:lineRule="auto"/>
              <w:rPr>
                <w:rFonts w:ascii="Verdana" w:hAnsi="Verdana"/>
                <w:i/>
                <w:color w:val="222222"/>
                <w:sz w:val="18"/>
                <w:szCs w:val="18"/>
              </w:rPr>
            </w:pPr>
            <w:r>
              <w:rPr>
                <w:rFonts w:ascii="Verdana" w:hAnsi="Verdana"/>
                <w:i/>
                <w:color w:val="222222"/>
                <w:sz w:val="18"/>
                <w:szCs w:val="18"/>
              </w:rPr>
              <w:t>The changes across the four seasons are observed and discussed independently, and a clear explanation can be given as to how the four seasons in the UK occur.</w:t>
            </w:r>
          </w:p>
        </w:tc>
      </w:tr>
      <w:tr w:rsidR="002779F8">
        <w:tc>
          <w:tcPr>
            <w:tcW w:w="3960" w:type="dxa"/>
            <w:shd w:val="clear" w:color="auto" w:fill="DEEAF6" w:themeFill="accent1" w:themeFillTint="33"/>
          </w:tcPr>
          <w:p w:rsidR="002779F8" w:rsidRDefault="002B5EEF">
            <w:pPr>
              <w:autoSpaceDE w:val="0"/>
              <w:autoSpaceDN w:val="0"/>
              <w:adjustRightInd w:val="0"/>
              <w:rPr>
                <w:rFonts w:eastAsia="Times New Roman" w:cs="FoundrySterling-Book"/>
                <w:b/>
                <w:lang w:eastAsia="en-GB"/>
              </w:rPr>
            </w:pPr>
            <w:r>
              <w:rPr>
                <w:rFonts w:eastAsia="Times New Roman" w:cs="FoundrySterling-Book"/>
                <w:b/>
                <w:lang w:eastAsia="en-GB"/>
              </w:rPr>
              <w:t xml:space="preserve">Observe and describe weather associated with the seasons and how day length varies.  </w:t>
            </w:r>
          </w:p>
          <w:p w:rsidR="002779F8" w:rsidRDefault="002779F8">
            <w:pPr>
              <w:autoSpaceDE w:val="0"/>
              <w:autoSpaceDN w:val="0"/>
              <w:adjustRightInd w:val="0"/>
              <w:rPr>
                <w:rFonts w:ascii="Verdana" w:hAnsi="Verdana"/>
                <w:color w:val="222222"/>
                <w:sz w:val="18"/>
                <w:szCs w:val="18"/>
              </w:rPr>
            </w:pPr>
          </w:p>
        </w:tc>
        <w:tc>
          <w:tcPr>
            <w:tcW w:w="3961" w:type="dxa"/>
          </w:tcPr>
          <w:p w:rsidR="002779F8" w:rsidRDefault="002B5EEF">
            <w:pPr>
              <w:autoSpaceDE w:val="0"/>
              <w:autoSpaceDN w:val="0"/>
              <w:adjustRightInd w:val="0"/>
              <w:rPr>
                <w:rFonts w:ascii="Verdana" w:hAnsi="Verdana"/>
                <w:color w:val="222222"/>
                <w:sz w:val="18"/>
                <w:szCs w:val="18"/>
              </w:rPr>
            </w:pPr>
            <w:r>
              <w:rPr>
                <w:rFonts w:ascii="Verdana" w:hAnsi="Verdana"/>
                <w:color w:val="222222"/>
                <w:sz w:val="18"/>
                <w:szCs w:val="18"/>
              </w:rPr>
              <w:t xml:space="preserve">With the support of a teacher, the weather associated with the seasons and the variation in day length is observed and described. </w:t>
            </w:r>
          </w:p>
        </w:tc>
        <w:tc>
          <w:tcPr>
            <w:tcW w:w="3961" w:type="dxa"/>
          </w:tcPr>
          <w:p w:rsidR="002779F8" w:rsidRDefault="002B5EEF">
            <w:pPr>
              <w:autoSpaceDE w:val="0"/>
              <w:autoSpaceDN w:val="0"/>
              <w:adjustRightInd w:val="0"/>
              <w:rPr>
                <w:rFonts w:ascii="Verdana" w:hAnsi="Verdana"/>
                <w:color w:val="222222"/>
                <w:sz w:val="18"/>
                <w:szCs w:val="18"/>
              </w:rPr>
            </w:pPr>
            <w:r>
              <w:rPr>
                <w:rFonts w:ascii="Verdana" w:hAnsi="Verdana"/>
                <w:color w:val="222222"/>
                <w:sz w:val="18"/>
                <w:szCs w:val="18"/>
              </w:rPr>
              <w:t xml:space="preserve">Generally, the weather associated with the seasons and the variation in day length is observed and described. </w:t>
            </w:r>
          </w:p>
          <w:p w:rsidR="002779F8" w:rsidRDefault="002779F8">
            <w:pPr>
              <w:autoSpaceDE w:val="0"/>
              <w:autoSpaceDN w:val="0"/>
              <w:adjustRightInd w:val="0"/>
              <w:rPr>
                <w:rFonts w:ascii="Verdana" w:hAnsi="Verdana"/>
                <w:color w:val="222222"/>
                <w:sz w:val="18"/>
                <w:szCs w:val="18"/>
              </w:rPr>
            </w:pP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Without support, the weather associated with the seasons and the variation in day length is observed and described.</w:t>
            </w:r>
          </w:p>
        </w:tc>
      </w:tr>
    </w:tbl>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 w:rsidR="002779F8" w:rsidRDefault="002779F8"/>
    <w:p w:rsidR="002779F8" w:rsidRDefault="002779F8"/>
    <w:p w:rsidR="002779F8" w:rsidRDefault="002779F8"/>
    <w:p w:rsidR="002779F8" w:rsidRDefault="002779F8"/>
    <w:p w:rsidR="002779F8" w:rsidRDefault="002779F8"/>
    <w:p w:rsidR="002779F8" w:rsidRDefault="002779F8"/>
    <w:p w:rsidR="002779F8" w:rsidRDefault="002779F8"/>
    <w:p w:rsidR="002779F8" w:rsidRDefault="002779F8"/>
    <w:p w:rsidR="002779F8" w:rsidRDefault="002779F8"/>
    <w:p w:rsidR="002779F8" w:rsidRDefault="002779F8"/>
    <w:p w:rsidR="002779F8" w:rsidRDefault="002779F8"/>
    <w:p w:rsidR="002779F8" w:rsidRDefault="002779F8"/>
    <w:p w:rsidR="002779F8" w:rsidRDefault="002779F8"/>
    <w:p w:rsidR="002779F8" w:rsidRDefault="002779F8"/>
    <w:p w:rsidR="002779F8" w:rsidRDefault="002B5EEF">
      <w:r>
        <w:rPr>
          <w:noProof/>
          <w:lang w:eastAsia="en-GB"/>
        </w:rPr>
        <mc:AlternateContent>
          <mc:Choice Requires="wpg">
            <w:drawing>
              <wp:anchor distT="0" distB="0" distL="114300" distR="114300" simplePos="0" relativeHeight="251651072" behindDoc="0" locked="0" layoutInCell="1" allowOverlap="1">
                <wp:simplePos x="0" y="0"/>
                <wp:positionH relativeFrom="column">
                  <wp:posOffset>1270</wp:posOffset>
                </wp:positionH>
                <wp:positionV relativeFrom="paragraph">
                  <wp:posOffset>324485</wp:posOffset>
                </wp:positionV>
                <wp:extent cx="9993630" cy="897890"/>
                <wp:effectExtent l="0" t="0" r="7620" b="73660"/>
                <wp:wrapSquare wrapText="bothSides"/>
                <wp:docPr id="207" name="Group 207"/>
                <wp:cNvGraphicFramePr/>
                <a:graphic xmlns:a="http://schemas.openxmlformats.org/drawingml/2006/main">
                  <a:graphicData uri="http://schemas.microsoft.com/office/word/2010/wordprocessingGroup">
                    <wpg:wgp>
                      <wpg:cNvGrpSpPr/>
                      <wpg:grpSpPr>
                        <a:xfrm>
                          <a:off x="0" y="0"/>
                          <a:ext cx="9993630" cy="897890"/>
                          <a:chOff x="0" y="0"/>
                          <a:chExt cx="9993630" cy="897890"/>
                        </a:xfrm>
                      </wpg:grpSpPr>
                      <pic:pic xmlns:pic="http://schemas.openxmlformats.org/drawingml/2006/picture">
                        <pic:nvPicPr>
                          <pic:cNvPr id="199" name="Picture 199" descr="http://www.tmaschool.com/_includes/images/design/tma-logo.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5855" cy="750570"/>
                          </a:xfrm>
                          <a:prstGeom prst="rect">
                            <a:avLst/>
                          </a:prstGeom>
                          <a:noFill/>
                          <a:ln>
                            <a:noFill/>
                          </a:ln>
                        </pic:spPr>
                      </pic:pic>
                      <wps:wsp>
                        <wps:cNvPr id="28" name="Text Box 2"/>
                        <wps:cNvSpPr txBox="1">
                          <a:spLocks noChangeArrowheads="1"/>
                        </wps:cNvSpPr>
                        <wps:spPr bwMode="auto">
                          <a:xfrm>
                            <a:off x="1209675" y="38100"/>
                            <a:ext cx="7560310" cy="859790"/>
                          </a:xfrm>
                          <a:prstGeom prst="rect">
                            <a:avLst/>
                          </a:prstGeom>
                          <a:ln>
                            <a:headEnd/>
                            <a:tailEnd/>
                          </a:ln>
                        </wps:spPr>
                        <wps:style>
                          <a:lnRef idx="0">
                            <a:schemeClr val="accent6"/>
                          </a:lnRef>
                          <a:fillRef idx="3">
                            <a:schemeClr val="accent6"/>
                          </a:fillRef>
                          <a:effectRef idx="3">
                            <a:schemeClr val="accent6"/>
                          </a:effectRef>
                          <a:fontRef idx="minor">
                            <a:schemeClr val="lt1"/>
                          </a:fontRef>
                        </wps:style>
                        <wps:txbx>
                          <w:txbxContent>
                            <w:p w:rsidR="002779F8" w:rsidRDefault="002B5EEF">
                              <w:pPr>
                                <w:spacing w:after="0"/>
                                <w:jc w:val="center"/>
                                <w:rPr>
                                  <w:color w:val="1F3864" w:themeColor="accent5" w:themeShade="80"/>
                                  <w:sz w:val="52"/>
                                  <w:szCs w:val="28"/>
                                </w:rPr>
                              </w:pPr>
                              <w:r>
                                <w:rPr>
                                  <w:color w:val="1F3864" w:themeColor="accent5" w:themeShade="80"/>
                                  <w:sz w:val="52"/>
                                  <w:szCs w:val="28"/>
                                </w:rPr>
                                <w:t>Milestone 2</w:t>
                              </w:r>
                            </w:p>
                            <w:p w:rsidR="002779F8" w:rsidRDefault="002B5EEF">
                              <w:pPr>
                                <w:spacing w:after="0"/>
                                <w:jc w:val="center"/>
                                <w:rPr>
                                  <w:color w:val="1F3864" w:themeColor="accent5" w:themeShade="80"/>
                                  <w:sz w:val="44"/>
                                  <w:szCs w:val="28"/>
                                </w:rPr>
                              </w:pPr>
                              <w:r>
                                <w:rPr>
                                  <w:color w:val="1F3864" w:themeColor="accent5" w:themeShade="80"/>
                                  <w:sz w:val="44"/>
                                  <w:szCs w:val="28"/>
                                </w:rPr>
                                <w:t>Working Scientifically</w:t>
                              </w:r>
                            </w:p>
                            <w:p w:rsidR="002779F8" w:rsidRDefault="002779F8">
                              <w:pPr>
                                <w:spacing w:after="0"/>
                                <w:jc w:val="center"/>
                                <w:rPr>
                                  <w:rFonts w:ascii="Comic Sans MS" w:hAnsi="Comic Sans MS"/>
                                  <w:color w:val="1F3864" w:themeColor="accent5" w:themeShade="80"/>
                                  <w:sz w:val="28"/>
                                  <w:szCs w:val="28"/>
                                </w:rPr>
                              </w:pPr>
                            </w:p>
                          </w:txbxContent>
                        </wps:txbx>
                        <wps:bodyPr rot="0" vert="horz" wrap="square" lIns="91440" tIns="45720" rIns="91440" bIns="45720" anchor="t" anchorCtr="0">
                          <a:noAutofit/>
                        </wps:bodyPr>
                      </wps:wsp>
                      <pic:pic xmlns:pic="http://schemas.openxmlformats.org/drawingml/2006/picture">
                        <pic:nvPicPr>
                          <pic:cNvPr id="194" name="Picture 194" descr="http://www.tmaschool.com/_includes/images/design/tma-logo.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8867775" y="19050"/>
                            <a:ext cx="1125855" cy="750570"/>
                          </a:xfrm>
                          <a:prstGeom prst="rect">
                            <a:avLst/>
                          </a:prstGeom>
                          <a:noFill/>
                          <a:ln>
                            <a:noFill/>
                          </a:ln>
                        </pic:spPr>
                      </pic:pic>
                    </wpg:wgp>
                  </a:graphicData>
                </a:graphic>
              </wp:anchor>
            </w:drawing>
          </mc:Choice>
          <mc:Fallback xmlns:cx2="http://schemas.microsoft.com/office/drawing/2015/10/21/chartex" xmlns:cx1="http://schemas.microsoft.com/office/drawing/2015/9/8/chartex">
            <w:pict>
              <v:group id="Group 207" o:spid="_x0000_s1043" style="position:absolute;margin-left:.1pt;margin-top:25.55pt;width:786.9pt;height:70.7pt;z-index:251651072" coordsize="99936,89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">
                <v:shape id="Picture 199" o:spid="_x0000_s1044" type="#_x0000_t75" alt="http://www.tmaschool.com/_includes/images/design/tma-logo.jpg" style="position:absolute;width:11258;height:7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">
                  <v:imagedata r:id="rId12" o:title="tma-logo"/>
                  <v:path arrowok="t"/>
                </v:shape>
                <v:shape id="Text Box 2" o:spid="_x0000_s1045" type="#_x0000_t202" style="position:absolute;left:12096;top:381;width:75603;height:8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" fillcolor="#77b64e [3033]" stroked="f">
                  <v:fill color2="#6eaa46 [3177]" rotate="t" colors="0 #81b861;.5 #6fb242;1 #61a235" focus="100%" type="gradient">
                    <o:fill v:ext="view" type="gradientUnscaled"/>
                  </v:fill>
                  <v:shadow on="t" color="black" opacity="41287f" offset="0,1.5pt"/>
                  <v:textbox>
                    <w:txbxContent>
                      <w:p w:rsidR="002779F8" w:rsidRDefault="002B5EEF">
                        <w:pPr>
                          <w:spacing w:after="0"/>
                          <w:jc w:val="center"/>
                          <w:rPr>
                            <w:color w:val="1F3864" w:themeColor="accent5" w:themeShade="80"/>
                            <w:sz w:val="52"/>
                            <w:szCs w:val="28"/>
                          </w:rPr>
                        </w:pPr>
                        <w:r>
                          <w:rPr>
                            <w:color w:val="1F3864" w:themeColor="accent5" w:themeShade="80"/>
                            <w:sz w:val="52"/>
                            <w:szCs w:val="28"/>
                          </w:rPr>
                          <w:t>Milestone 2</w:t>
                        </w:r>
                      </w:p>
                      <w:p w:rsidR="002779F8" w:rsidRDefault="002B5EEF">
                        <w:pPr>
                          <w:spacing w:after="0"/>
                          <w:jc w:val="center"/>
                          <w:rPr>
                            <w:color w:val="1F3864" w:themeColor="accent5" w:themeShade="80"/>
                            <w:sz w:val="44"/>
                            <w:szCs w:val="28"/>
                          </w:rPr>
                        </w:pPr>
                        <w:r>
                          <w:rPr>
                            <w:color w:val="1F3864" w:themeColor="accent5" w:themeShade="80"/>
                            <w:sz w:val="44"/>
                            <w:szCs w:val="28"/>
                          </w:rPr>
                          <w:t>Working Scientifically</w:t>
                        </w:r>
                      </w:p>
                      <w:p w:rsidR="002779F8" w:rsidRDefault="002779F8">
                        <w:pPr>
                          <w:spacing w:after="0"/>
                          <w:jc w:val="center"/>
                          <w:rPr>
                            <w:rFonts w:ascii="Comic Sans MS" w:hAnsi="Comic Sans MS"/>
                            <w:color w:val="1F3864" w:themeColor="accent5" w:themeShade="80"/>
                            <w:sz w:val="28"/>
                            <w:szCs w:val="28"/>
                          </w:rPr>
                        </w:pPr>
                      </w:p>
                    </w:txbxContent>
                  </v:textbox>
                </v:shape>
                <v:shape id="Picture 194" o:spid="_x0000_s1046" type="#_x0000_t75" alt="http://www.tmaschool.com/_includes/images/design/tma-logo.jpg" style="position:absolute;left:88677;top:190;width:11259;height: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">
                  <v:imagedata r:id="rId12" o:title="tma-logo"/>
                  <v:path arrowok="t"/>
                </v:shape>
                <w10:wrap type="square"/>
              </v:group>
            </w:pict>
          </mc:Fallback>
        </mc:AlternateContent>
      </w:r>
    </w:p>
    <w:p w:rsidR="002779F8" w:rsidRDefault="002779F8"/>
    <w:tbl>
      <w:tblPr>
        <w:tblStyle w:val="TableGrid"/>
        <w:tblW w:w="15843" w:type="dxa"/>
        <w:tblLook w:val="04A0" w:firstRow="1" w:lastRow="0" w:firstColumn="1" w:lastColumn="0" w:noHBand="0" w:noVBand="1"/>
      </w:tblPr>
      <w:tblGrid>
        <w:gridCol w:w="3960"/>
        <w:gridCol w:w="3961"/>
        <w:gridCol w:w="3961"/>
        <w:gridCol w:w="3961"/>
      </w:tblGrid>
      <w:tr w:rsidR="002779F8">
        <w:tc>
          <w:tcPr>
            <w:tcW w:w="15843" w:type="dxa"/>
            <w:gridSpan w:val="4"/>
            <w:shd w:val="clear" w:color="auto" w:fill="1F4E79" w:themeFill="accent1" w:themeFillShade="80"/>
          </w:tcPr>
          <w:p w:rsidR="002779F8" w:rsidRDefault="002B5EEF">
            <w:pPr>
              <w:pStyle w:val="ListParagraph"/>
              <w:jc w:val="center"/>
              <w:rPr>
                <w:color w:val="FFFFFF" w:themeColor="background1"/>
                <w:sz w:val="28"/>
                <w:szCs w:val="28"/>
              </w:rPr>
            </w:pPr>
            <w:r>
              <w:rPr>
                <w:color w:val="FFFFFF" w:themeColor="background1"/>
                <w:sz w:val="28"/>
                <w:szCs w:val="28"/>
              </w:rPr>
              <w:t>MILESTONE 2</w:t>
            </w:r>
          </w:p>
          <w:p w:rsidR="002779F8" w:rsidRDefault="002B5EEF">
            <w:pPr>
              <w:pStyle w:val="ListParagraph"/>
              <w:jc w:val="center"/>
              <w:rPr>
                <w:rFonts w:ascii="Comic Sans MS" w:hAnsi="Comic Sans MS"/>
                <w:color w:val="FFFFFF" w:themeColor="background1"/>
                <w:sz w:val="28"/>
                <w:szCs w:val="28"/>
              </w:rPr>
            </w:pPr>
            <w:r>
              <w:rPr>
                <w:color w:val="FFFFFF" w:themeColor="background1"/>
                <w:sz w:val="40"/>
                <w:szCs w:val="28"/>
              </w:rPr>
              <w:t>Essential Objective: To work scientifically</w:t>
            </w:r>
          </w:p>
        </w:tc>
      </w:tr>
      <w:tr w:rsidR="002779F8">
        <w:trPr>
          <w:trHeight w:val="310"/>
        </w:trPr>
        <w:tc>
          <w:tcPr>
            <w:tcW w:w="3960" w:type="dxa"/>
            <w:shd w:val="clear" w:color="auto" w:fill="DEEAF6" w:themeFill="accent1" w:themeFillTint="33"/>
          </w:tcPr>
          <w:p w:rsidR="002779F8" w:rsidRDefault="002B5EEF">
            <w:pPr>
              <w:jc w:val="center"/>
              <w:rPr>
                <w:sz w:val="24"/>
                <w:szCs w:val="20"/>
              </w:rPr>
            </w:pPr>
            <w:r>
              <w:rPr>
                <w:sz w:val="24"/>
                <w:szCs w:val="20"/>
              </w:rPr>
              <w:t>KEY INDICATORS</w:t>
            </w:r>
          </w:p>
        </w:tc>
        <w:tc>
          <w:tcPr>
            <w:tcW w:w="3961" w:type="dxa"/>
            <w:shd w:val="clear" w:color="auto" w:fill="DEEAF6" w:themeFill="accent1" w:themeFillTint="33"/>
          </w:tcPr>
          <w:p w:rsidR="002779F8" w:rsidRDefault="002B5EEF">
            <w:pPr>
              <w:jc w:val="center"/>
              <w:rPr>
                <w:sz w:val="24"/>
                <w:szCs w:val="20"/>
              </w:rPr>
            </w:pPr>
            <w:r>
              <w:rPr>
                <w:sz w:val="24"/>
                <w:szCs w:val="20"/>
              </w:rPr>
              <w:t>BASIC</w:t>
            </w:r>
          </w:p>
        </w:tc>
        <w:tc>
          <w:tcPr>
            <w:tcW w:w="3961" w:type="dxa"/>
            <w:shd w:val="clear" w:color="auto" w:fill="DEEAF6" w:themeFill="accent1" w:themeFillTint="33"/>
          </w:tcPr>
          <w:p w:rsidR="002779F8" w:rsidRDefault="002B5EEF">
            <w:pPr>
              <w:jc w:val="center"/>
              <w:rPr>
                <w:sz w:val="24"/>
                <w:szCs w:val="20"/>
              </w:rPr>
            </w:pPr>
            <w:r>
              <w:rPr>
                <w:sz w:val="24"/>
                <w:szCs w:val="20"/>
              </w:rPr>
              <w:t>ADVANCING</w:t>
            </w:r>
          </w:p>
        </w:tc>
        <w:tc>
          <w:tcPr>
            <w:tcW w:w="3961" w:type="dxa"/>
            <w:shd w:val="clear" w:color="auto" w:fill="DEEAF6" w:themeFill="accent1" w:themeFillTint="33"/>
          </w:tcPr>
          <w:p w:rsidR="002779F8" w:rsidRDefault="002B5EEF">
            <w:pPr>
              <w:jc w:val="center"/>
              <w:rPr>
                <w:sz w:val="24"/>
                <w:szCs w:val="20"/>
              </w:rPr>
            </w:pPr>
            <w:r>
              <w:rPr>
                <w:sz w:val="24"/>
                <w:szCs w:val="20"/>
              </w:rPr>
              <w:t>DEEP</w:t>
            </w:r>
          </w:p>
          <w:p w:rsidR="002779F8" w:rsidRDefault="002779F8">
            <w:pPr>
              <w:jc w:val="center"/>
              <w:rPr>
                <w:sz w:val="24"/>
                <w:szCs w:val="20"/>
              </w:rPr>
            </w:pPr>
          </w:p>
        </w:tc>
      </w:tr>
      <w:tr w:rsidR="002779F8">
        <w:trPr>
          <w:trHeight w:val="310"/>
        </w:trPr>
        <w:tc>
          <w:tcPr>
            <w:tcW w:w="3960" w:type="dxa"/>
            <w:shd w:val="clear" w:color="auto" w:fill="DEEAF6" w:themeFill="accent1" w:themeFillTint="33"/>
          </w:tcPr>
          <w:p w:rsidR="002779F8" w:rsidRDefault="002B5EEF">
            <w:pPr>
              <w:pStyle w:val="NormalWeb"/>
              <w:spacing w:line="252" w:lineRule="atLeast"/>
              <w:ind w:left="106" w:right="110"/>
              <w:rPr>
                <w:rFonts w:asciiTheme="minorHAnsi" w:hAnsiTheme="minorHAnsi"/>
                <w:b/>
                <w:color w:val="222222"/>
                <w:sz w:val="22"/>
                <w:szCs w:val="22"/>
              </w:rPr>
            </w:pPr>
            <w:r>
              <w:rPr>
                <w:rFonts w:asciiTheme="minorHAnsi" w:hAnsiTheme="minorHAnsi" w:cs="FoundrySterling-Book"/>
                <w:b/>
                <w:sz w:val="22"/>
                <w:szCs w:val="22"/>
              </w:rPr>
              <w:t>Ask relevant questions.</w:t>
            </w:r>
          </w:p>
        </w:tc>
        <w:tc>
          <w:tcPr>
            <w:tcW w:w="3961" w:type="dxa"/>
          </w:tcPr>
          <w:p w:rsidR="002779F8" w:rsidRDefault="002B5EEF">
            <w:pPr>
              <w:pStyle w:val="NormalWeb"/>
              <w:spacing w:after="0"/>
              <w:ind w:right="110"/>
              <w:rPr>
                <w:rFonts w:ascii="Verdana" w:eastAsiaTheme="minorHAnsi" w:hAnsi="Verdana" w:cstheme="minorBidi"/>
                <w:color w:val="222222"/>
                <w:sz w:val="18"/>
                <w:szCs w:val="18"/>
                <w:lang w:eastAsia="en-US"/>
              </w:rPr>
            </w:pPr>
            <w:r>
              <w:rPr>
                <w:rFonts w:ascii="Verdana" w:eastAsiaTheme="minorHAnsi" w:hAnsi="Verdana" w:cstheme="minorBidi"/>
                <w:color w:val="222222"/>
                <w:sz w:val="18"/>
                <w:szCs w:val="18"/>
                <w:lang w:eastAsia="en-US"/>
              </w:rPr>
              <w:t xml:space="preserve">With support, questions that are relevant begin to be asked. </w:t>
            </w:r>
          </w:p>
          <w:p w:rsidR="002779F8" w:rsidRDefault="002B5EEF">
            <w:pPr>
              <w:pStyle w:val="NormalWeb"/>
              <w:spacing w:after="0"/>
              <w:ind w:right="110"/>
              <w:rPr>
                <w:rFonts w:ascii="Verdana" w:eastAsiaTheme="minorHAnsi" w:hAnsi="Verdana" w:cstheme="minorBidi"/>
                <w:color w:val="222222"/>
                <w:sz w:val="18"/>
                <w:szCs w:val="18"/>
                <w:lang w:eastAsia="en-US"/>
              </w:rPr>
            </w:pPr>
            <w:r>
              <w:rPr>
                <w:rFonts w:ascii="Verdana" w:eastAsiaTheme="minorHAnsi" w:hAnsi="Verdana" w:cstheme="minorBidi"/>
                <w:color w:val="222222"/>
                <w:sz w:val="18"/>
                <w:szCs w:val="18"/>
                <w:lang w:eastAsia="en-US"/>
              </w:rPr>
              <w:t xml:space="preserve">With the support of a teacher, questions can be sorted into those that can be answered by trying it out and those that cannot.  </w:t>
            </w:r>
          </w:p>
        </w:tc>
        <w:tc>
          <w:tcPr>
            <w:tcW w:w="3961" w:type="dxa"/>
            <w:shd w:val="clear" w:color="auto" w:fill="FFFFFF" w:themeFill="background1"/>
          </w:tcPr>
          <w:p w:rsidR="002779F8" w:rsidRDefault="002B5EEF">
            <w:pPr>
              <w:pStyle w:val="NormalWeb"/>
              <w:spacing w:after="0"/>
              <w:ind w:right="110"/>
              <w:rPr>
                <w:rFonts w:ascii="Verdana" w:eastAsiaTheme="minorHAnsi" w:hAnsi="Verdana" w:cstheme="minorBidi"/>
                <w:color w:val="222222"/>
                <w:sz w:val="18"/>
                <w:szCs w:val="18"/>
                <w:lang w:eastAsia="en-US"/>
              </w:rPr>
            </w:pPr>
            <w:r>
              <w:rPr>
                <w:rFonts w:ascii="Verdana" w:eastAsiaTheme="minorHAnsi" w:hAnsi="Verdana" w:cstheme="minorBidi"/>
                <w:color w:val="222222"/>
                <w:sz w:val="18"/>
                <w:szCs w:val="18"/>
                <w:lang w:eastAsia="en-US"/>
              </w:rPr>
              <w:t xml:space="preserve">Questions that lead to scientific investigation and are relevant are generally asked.  </w:t>
            </w:r>
          </w:p>
          <w:p w:rsidR="002779F8" w:rsidRDefault="002B5EEF">
            <w:pPr>
              <w:pStyle w:val="NormalWeb"/>
              <w:spacing w:after="0"/>
              <w:ind w:right="110"/>
              <w:rPr>
                <w:rFonts w:ascii="Verdana" w:eastAsiaTheme="minorHAnsi" w:hAnsi="Verdana" w:cstheme="minorBidi"/>
                <w:color w:val="222222"/>
                <w:sz w:val="18"/>
                <w:szCs w:val="18"/>
                <w:lang w:eastAsia="en-US"/>
              </w:rPr>
            </w:pPr>
            <w:r>
              <w:rPr>
                <w:rFonts w:ascii="Verdana" w:eastAsiaTheme="minorHAnsi" w:hAnsi="Verdana" w:cstheme="minorBidi"/>
                <w:color w:val="222222"/>
                <w:sz w:val="18"/>
                <w:szCs w:val="18"/>
                <w:lang w:eastAsia="en-US"/>
              </w:rPr>
              <w:t xml:space="preserve">Generally, there is an awareness that there are different ways of asking scientific questions.  </w:t>
            </w:r>
          </w:p>
        </w:tc>
        <w:tc>
          <w:tcPr>
            <w:tcW w:w="3961" w:type="dxa"/>
            <w:shd w:val="clear" w:color="auto" w:fill="FFFFFF" w:themeFill="background1"/>
          </w:tcPr>
          <w:p w:rsidR="002779F8" w:rsidRDefault="002B5EEF">
            <w:pPr>
              <w:pStyle w:val="NormalWeb"/>
              <w:spacing w:after="0"/>
              <w:ind w:right="110"/>
              <w:rPr>
                <w:rFonts w:ascii="Verdana" w:eastAsiaTheme="minorHAnsi" w:hAnsi="Verdana" w:cstheme="minorBidi"/>
                <w:color w:val="222222"/>
                <w:sz w:val="18"/>
                <w:szCs w:val="18"/>
                <w:lang w:eastAsia="en-US"/>
              </w:rPr>
            </w:pPr>
            <w:r>
              <w:rPr>
                <w:rFonts w:ascii="Verdana" w:eastAsiaTheme="minorHAnsi" w:hAnsi="Verdana" w:cstheme="minorBidi"/>
                <w:color w:val="222222"/>
                <w:sz w:val="18"/>
                <w:szCs w:val="18"/>
                <w:lang w:eastAsia="en-US"/>
              </w:rPr>
              <w:t xml:space="preserve">Questions for scientific investigations are asked and personal ideas are offered without support. </w:t>
            </w:r>
          </w:p>
          <w:p w:rsidR="002779F8" w:rsidRDefault="002B5EEF">
            <w:pPr>
              <w:autoSpaceDE w:val="0"/>
              <w:autoSpaceDN w:val="0"/>
              <w:adjustRightInd w:val="0"/>
              <w:rPr>
                <w:rFonts w:ascii="Verdana" w:hAnsi="Verdana"/>
                <w:color w:val="222222"/>
                <w:sz w:val="18"/>
                <w:szCs w:val="18"/>
              </w:rPr>
            </w:pPr>
            <w:r>
              <w:rPr>
                <w:rFonts w:ascii="Verdana" w:hAnsi="Verdana"/>
                <w:color w:val="222222"/>
                <w:sz w:val="18"/>
                <w:szCs w:val="18"/>
              </w:rPr>
              <w:t>Questions are beginning to be improved in order to clarify exactly what is being investigated.</w:t>
            </w:r>
          </w:p>
        </w:tc>
      </w:tr>
      <w:tr w:rsidR="002779F8">
        <w:trPr>
          <w:trHeight w:val="310"/>
        </w:trPr>
        <w:tc>
          <w:tcPr>
            <w:tcW w:w="3960" w:type="dxa"/>
            <w:shd w:val="clear" w:color="auto" w:fill="DEEAF6" w:themeFill="accent1" w:themeFillTint="33"/>
          </w:tcPr>
          <w:p w:rsidR="002779F8" w:rsidRDefault="002B5EEF">
            <w:pPr>
              <w:pStyle w:val="NormalWeb"/>
              <w:spacing w:line="252" w:lineRule="atLeast"/>
              <w:ind w:left="106" w:right="110"/>
              <w:rPr>
                <w:rFonts w:asciiTheme="minorHAnsi" w:hAnsiTheme="minorHAnsi" w:cs="FoundrySterling-Book"/>
                <w:b/>
                <w:sz w:val="22"/>
                <w:szCs w:val="22"/>
              </w:rPr>
            </w:pPr>
            <w:r>
              <w:rPr>
                <w:rFonts w:asciiTheme="minorHAnsi" w:hAnsiTheme="minorHAnsi" w:cs="FoundrySterling-Book"/>
                <w:b/>
                <w:sz w:val="22"/>
                <w:szCs w:val="22"/>
              </w:rPr>
              <w:t xml:space="preserve">Set up simple practical enquiries and comparative and fair tests.  </w:t>
            </w:r>
          </w:p>
          <w:p w:rsidR="002779F8" w:rsidRDefault="002779F8">
            <w:pPr>
              <w:pStyle w:val="NormalWeb"/>
              <w:spacing w:line="252" w:lineRule="atLeast"/>
              <w:ind w:left="106" w:right="110"/>
              <w:rPr>
                <w:rFonts w:asciiTheme="minorHAnsi" w:hAnsiTheme="minorHAnsi" w:cs="FoundrySterling-Book"/>
                <w:b/>
                <w:sz w:val="22"/>
                <w:szCs w:val="22"/>
              </w:rPr>
            </w:pPr>
          </w:p>
        </w:tc>
        <w:tc>
          <w:tcPr>
            <w:tcW w:w="3961" w:type="dxa"/>
          </w:tcPr>
          <w:p w:rsidR="002779F8" w:rsidRDefault="002B5EEF">
            <w:pPr>
              <w:pStyle w:val="NormalWeb"/>
              <w:spacing w:line="252" w:lineRule="atLeast"/>
              <w:ind w:left="106" w:right="110"/>
              <w:rPr>
                <w:rFonts w:ascii="Verdana" w:eastAsiaTheme="minorHAnsi" w:hAnsi="Verdana" w:cstheme="minorBidi"/>
                <w:color w:val="222222"/>
                <w:sz w:val="18"/>
                <w:szCs w:val="18"/>
                <w:lang w:eastAsia="en-US"/>
              </w:rPr>
            </w:pPr>
            <w:r>
              <w:rPr>
                <w:rFonts w:ascii="Verdana" w:eastAsiaTheme="minorHAnsi" w:hAnsi="Verdana" w:cstheme="minorBidi"/>
                <w:color w:val="222222"/>
                <w:sz w:val="18"/>
                <w:szCs w:val="18"/>
                <w:lang w:eastAsia="en-US"/>
              </w:rPr>
              <w:t xml:space="preserve">With support, very simple practical enquiries and comparative and fair tests are set up.  </w:t>
            </w:r>
          </w:p>
          <w:p w:rsidR="002779F8" w:rsidRDefault="002779F8">
            <w:pPr>
              <w:pStyle w:val="NormalWeb"/>
              <w:spacing w:after="0"/>
              <w:ind w:right="110"/>
              <w:rPr>
                <w:rFonts w:ascii="Verdana" w:eastAsiaTheme="minorHAnsi" w:hAnsi="Verdana" w:cstheme="minorBidi"/>
                <w:color w:val="222222"/>
                <w:sz w:val="18"/>
                <w:szCs w:val="18"/>
                <w:lang w:eastAsia="en-US"/>
              </w:rPr>
            </w:pPr>
          </w:p>
        </w:tc>
        <w:tc>
          <w:tcPr>
            <w:tcW w:w="3961" w:type="dxa"/>
            <w:shd w:val="clear" w:color="auto" w:fill="FFFFFF" w:themeFill="background1"/>
          </w:tcPr>
          <w:p w:rsidR="002779F8" w:rsidRDefault="002B5EEF">
            <w:pPr>
              <w:pStyle w:val="NormalWeb"/>
              <w:spacing w:line="252" w:lineRule="atLeast"/>
              <w:ind w:left="106" w:right="110"/>
              <w:rPr>
                <w:rFonts w:ascii="Verdana" w:eastAsiaTheme="minorHAnsi" w:hAnsi="Verdana" w:cstheme="minorBidi"/>
                <w:color w:val="222222"/>
                <w:sz w:val="18"/>
                <w:szCs w:val="18"/>
                <w:lang w:eastAsia="en-US"/>
              </w:rPr>
            </w:pPr>
            <w:r>
              <w:rPr>
                <w:rFonts w:ascii="Verdana" w:eastAsiaTheme="minorHAnsi" w:hAnsi="Verdana" w:cstheme="minorBidi"/>
                <w:color w:val="222222"/>
                <w:sz w:val="18"/>
                <w:szCs w:val="18"/>
                <w:lang w:eastAsia="en-US"/>
              </w:rPr>
              <w:t xml:space="preserve">Simple practical enquiries and comparative and fair tests are set up, with prompts if necessary.  </w:t>
            </w:r>
          </w:p>
          <w:p w:rsidR="002779F8" w:rsidRDefault="002779F8">
            <w:pPr>
              <w:pStyle w:val="NormalWeb"/>
              <w:spacing w:after="0"/>
              <w:ind w:right="110"/>
              <w:rPr>
                <w:rFonts w:ascii="Verdana" w:eastAsiaTheme="minorHAnsi" w:hAnsi="Verdana" w:cstheme="minorBidi"/>
                <w:color w:val="222222"/>
                <w:sz w:val="18"/>
                <w:szCs w:val="18"/>
                <w:lang w:eastAsia="en-US"/>
              </w:rPr>
            </w:pPr>
          </w:p>
        </w:tc>
        <w:tc>
          <w:tcPr>
            <w:tcW w:w="3961" w:type="dxa"/>
            <w:shd w:val="clear" w:color="auto" w:fill="FFFFFF" w:themeFill="background1"/>
          </w:tcPr>
          <w:p w:rsidR="002779F8" w:rsidRDefault="002B5EEF">
            <w:pPr>
              <w:pStyle w:val="NormalWeb"/>
              <w:spacing w:after="0"/>
              <w:ind w:right="110"/>
              <w:rPr>
                <w:rFonts w:ascii="Verdana" w:eastAsiaTheme="minorHAnsi" w:hAnsi="Verdana" w:cstheme="minorBidi"/>
                <w:color w:val="222222"/>
                <w:sz w:val="18"/>
                <w:szCs w:val="18"/>
                <w:lang w:eastAsia="en-US"/>
              </w:rPr>
            </w:pPr>
            <w:r>
              <w:rPr>
                <w:rFonts w:ascii="Verdana" w:eastAsiaTheme="minorHAnsi" w:hAnsi="Verdana" w:cstheme="minorBidi"/>
                <w:color w:val="222222"/>
                <w:sz w:val="18"/>
                <w:szCs w:val="18"/>
                <w:lang w:eastAsia="en-US"/>
              </w:rPr>
              <w:t>Without support, practical enquires and comparative and fair tests are set up and the most appropriate approach to an investigation is chosen.</w:t>
            </w:r>
          </w:p>
        </w:tc>
      </w:tr>
      <w:tr w:rsidR="002779F8">
        <w:trPr>
          <w:trHeight w:val="310"/>
        </w:trPr>
        <w:tc>
          <w:tcPr>
            <w:tcW w:w="3960" w:type="dxa"/>
            <w:shd w:val="clear" w:color="auto" w:fill="DEEAF6" w:themeFill="accent1" w:themeFillTint="33"/>
          </w:tcPr>
          <w:p w:rsidR="002779F8" w:rsidRDefault="002B5EEF">
            <w:pPr>
              <w:pStyle w:val="NormalWeb"/>
              <w:spacing w:after="0"/>
              <w:ind w:right="110"/>
              <w:rPr>
                <w:rFonts w:ascii="Verdana" w:eastAsiaTheme="minorHAnsi" w:hAnsi="Verdana" w:cstheme="minorBidi"/>
                <w:color w:val="222222"/>
                <w:sz w:val="18"/>
                <w:szCs w:val="18"/>
                <w:lang w:eastAsia="en-US"/>
              </w:rPr>
            </w:pPr>
            <w:r>
              <w:rPr>
                <w:rFonts w:asciiTheme="minorHAnsi" w:hAnsiTheme="minorHAnsi" w:cs="FoundrySterling-Book"/>
                <w:b/>
                <w:sz w:val="22"/>
                <w:szCs w:val="22"/>
              </w:rPr>
              <w:t>Make accurate measurements using standard units, using a range of equipment, e.g. thermometers and data loggers.</w:t>
            </w:r>
            <w:r>
              <w:rPr>
                <w:rFonts w:ascii="Verdana" w:eastAsiaTheme="minorHAnsi" w:hAnsi="Verdana" w:cstheme="minorBidi"/>
                <w:color w:val="222222"/>
                <w:sz w:val="18"/>
                <w:szCs w:val="18"/>
                <w:lang w:eastAsia="en-US"/>
              </w:rPr>
              <w:t xml:space="preserve">  </w:t>
            </w:r>
          </w:p>
        </w:tc>
        <w:tc>
          <w:tcPr>
            <w:tcW w:w="3961" w:type="dxa"/>
          </w:tcPr>
          <w:p w:rsidR="002779F8" w:rsidRDefault="002B5EEF">
            <w:pPr>
              <w:pStyle w:val="NormalWeb"/>
              <w:spacing w:after="0"/>
              <w:ind w:right="110"/>
              <w:rPr>
                <w:rFonts w:ascii="Verdana" w:eastAsiaTheme="minorHAnsi" w:hAnsi="Verdana" w:cstheme="minorBidi"/>
                <w:color w:val="222222"/>
                <w:sz w:val="18"/>
                <w:szCs w:val="18"/>
                <w:lang w:eastAsia="en-US"/>
              </w:rPr>
            </w:pPr>
            <w:r>
              <w:rPr>
                <w:rFonts w:ascii="Verdana" w:eastAsiaTheme="minorHAnsi" w:hAnsi="Verdana" w:cstheme="minorBidi"/>
                <w:color w:val="222222"/>
                <w:sz w:val="18"/>
                <w:szCs w:val="18"/>
                <w:lang w:eastAsia="en-US"/>
              </w:rPr>
              <w:t xml:space="preserve">With support, accurate measurements using standard units and simple equipment begin to be made.  </w:t>
            </w:r>
          </w:p>
        </w:tc>
        <w:tc>
          <w:tcPr>
            <w:tcW w:w="3961" w:type="dxa"/>
            <w:shd w:val="clear" w:color="auto" w:fill="FFFFFF" w:themeFill="background1"/>
          </w:tcPr>
          <w:p w:rsidR="002779F8" w:rsidRDefault="002B5EEF">
            <w:pPr>
              <w:pStyle w:val="NormalWeb"/>
              <w:spacing w:after="0"/>
              <w:ind w:right="110"/>
              <w:rPr>
                <w:rFonts w:ascii="Verdana" w:eastAsiaTheme="minorHAnsi" w:hAnsi="Verdana" w:cstheme="minorBidi"/>
                <w:color w:val="222222"/>
                <w:sz w:val="18"/>
                <w:szCs w:val="18"/>
                <w:lang w:eastAsia="en-US"/>
              </w:rPr>
            </w:pPr>
            <w:r>
              <w:rPr>
                <w:rFonts w:ascii="Verdana" w:eastAsiaTheme="minorHAnsi" w:hAnsi="Verdana" w:cstheme="minorBidi"/>
                <w:color w:val="222222"/>
                <w:sz w:val="18"/>
                <w:szCs w:val="18"/>
                <w:lang w:eastAsia="en-US"/>
              </w:rPr>
              <w:t xml:space="preserve">Generally, accurate measurements are made using standard units and a range of equipment.  </w:t>
            </w:r>
          </w:p>
        </w:tc>
        <w:tc>
          <w:tcPr>
            <w:tcW w:w="3961" w:type="dxa"/>
            <w:shd w:val="clear" w:color="auto" w:fill="FFFFFF" w:themeFill="background1"/>
          </w:tcPr>
          <w:p w:rsidR="002779F8" w:rsidRDefault="002B5EEF">
            <w:pPr>
              <w:pStyle w:val="NormalWeb"/>
              <w:spacing w:after="0"/>
              <w:ind w:right="110"/>
              <w:rPr>
                <w:rFonts w:ascii="Verdana" w:eastAsiaTheme="minorHAnsi" w:hAnsi="Verdana" w:cstheme="minorBidi"/>
                <w:color w:val="222222"/>
                <w:sz w:val="18"/>
                <w:szCs w:val="18"/>
                <w:lang w:eastAsia="en-US"/>
              </w:rPr>
            </w:pPr>
            <w:r>
              <w:rPr>
                <w:rFonts w:ascii="Verdana" w:eastAsiaTheme="minorHAnsi" w:hAnsi="Verdana" w:cstheme="minorBidi"/>
                <w:color w:val="222222"/>
                <w:sz w:val="18"/>
                <w:szCs w:val="18"/>
                <w:lang w:eastAsia="en-US"/>
              </w:rPr>
              <w:t>Without support, accurate measurements using standard units are made and accurate readings are taken.</w:t>
            </w:r>
          </w:p>
        </w:tc>
      </w:tr>
      <w:tr w:rsidR="002779F8">
        <w:trPr>
          <w:trHeight w:val="310"/>
        </w:trPr>
        <w:tc>
          <w:tcPr>
            <w:tcW w:w="3960" w:type="dxa"/>
            <w:shd w:val="clear" w:color="auto" w:fill="DEEAF6" w:themeFill="accent1" w:themeFillTint="33"/>
          </w:tcPr>
          <w:p w:rsidR="002779F8" w:rsidRDefault="002B5EEF">
            <w:pPr>
              <w:pStyle w:val="NormalWeb"/>
              <w:spacing w:after="0"/>
              <w:ind w:right="110"/>
              <w:rPr>
                <w:rFonts w:asciiTheme="minorHAnsi" w:hAnsiTheme="minorHAnsi" w:cs="FoundrySterling-Book"/>
                <w:b/>
                <w:sz w:val="22"/>
                <w:szCs w:val="22"/>
              </w:rPr>
            </w:pPr>
            <w:r>
              <w:rPr>
                <w:rFonts w:asciiTheme="minorHAnsi" w:hAnsiTheme="minorHAnsi" w:cs="FoundrySterling-Book"/>
                <w:b/>
                <w:sz w:val="22"/>
                <w:szCs w:val="22"/>
              </w:rPr>
              <w:t xml:space="preserve">Gather, record, classify and present data in a variety of ways to help in answering questions.  </w:t>
            </w:r>
          </w:p>
          <w:p w:rsidR="002779F8" w:rsidRDefault="002779F8">
            <w:pPr>
              <w:pStyle w:val="NormalWeb"/>
              <w:spacing w:line="252" w:lineRule="atLeast"/>
              <w:ind w:left="106" w:right="110"/>
              <w:rPr>
                <w:rFonts w:asciiTheme="minorHAnsi" w:hAnsiTheme="minorHAnsi" w:cs="FoundrySterling-Book"/>
                <w:b/>
                <w:sz w:val="22"/>
                <w:szCs w:val="22"/>
              </w:rPr>
            </w:pPr>
          </w:p>
        </w:tc>
        <w:tc>
          <w:tcPr>
            <w:tcW w:w="3961" w:type="dxa"/>
          </w:tcPr>
          <w:p w:rsidR="002779F8" w:rsidRDefault="002B5EEF">
            <w:pPr>
              <w:pStyle w:val="NormalWeb"/>
              <w:spacing w:after="0"/>
              <w:ind w:right="110"/>
              <w:rPr>
                <w:rFonts w:ascii="Verdana" w:eastAsiaTheme="minorHAnsi" w:hAnsi="Verdana" w:cstheme="minorBidi"/>
                <w:color w:val="222222"/>
                <w:sz w:val="18"/>
                <w:szCs w:val="18"/>
                <w:lang w:eastAsia="en-US"/>
              </w:rPr>
            </w:pPr>
            <w:r>
              <w:rPr>
                <w:rFonts w:ascii="Verdana" w:eastAsiaTheme="minorHAnsi" w:hAnsi="Verdana" w:cstheme="minorBidi"/>
                <w:color w:val="222222"/>
                <w:sz w:val="18"/>
                <w:szCs w:val="18"/>
                <w:lang w:eastAsia="en-US"/>
              </w:rPr>
              <w:t xml:space="preserve">With support, data begins to be gathered, recorded, classified and presented in a variety of ways to help in answering questions.  </w:t>
            </w:r>
          </w:p>
          <w:p w:rsidR="002779F8" w:rsidRDefault="002B5EEF">
            <w:pPr>
              <w:pStyle w:val="NormalWeb"/>
              <w:spacing w:after="0"/>
              <w:ind w:right="110"/>
              <w:rPr>
                <w:rFonts w:ascii="Verdana" w:eastAsiaTheme="minorHAnsi" w:hAnsi="Verdana" w:cstheme="minorBidi"/>
                <w:color w:val="222222"/>
                <w:sz w:val="18"/>
                <w:szCs w:val="18"/>
                <w:lang w:eastAsia="en-US"/>
              </w:rPr>
            </w:pPr>
            <w:r>
              <w:rPr>
                <w:rFonts w:ascii="Verdana" w:eastAsiaTheme="minorHAnsi" w:hAnsi="Verdana" w:cstheme="minorBidi"/>
                <w:color w:val="222222"/>
                <w:sz w:val="18"/>
                <w:szCs w:val="18"/>
                <w:lang w:eastAsia="en-US"/>
              </w:rPr>
              <w:t xml:space="preserve">Generally, the most appropriate way to present data once collected is selected.  </w:t>
            </w:r>
          </w:p>
        </w:tc>
        <w:tc>
          <w:tcPr>
            <w:tcW w:w="3961" w:type="dxa"/>
            <w:shd w:val="clear" w:color="auto" w:fill="FFFFFF" w:themeFill="background1"/>
          </w:tcPr>
          <w:p w:rsidR="002779F8" w:rsidRDefault="002B5EEF">
            <w:pPr>
              <w:pStyle w:val="NormalWeb"/>
              <w:spacing w:after="0"/>
              <w:ind w:right="110"/>
              <w:rPr>
                <w:rFonts w:ascii="Verdana" w:eastAsiaTheme="minorHAnsi" w:hAnsi="Verdana" w:cstheme="minorBidi"/>
                <w:color w:val="222222"/>
                <w:sz w:val="18"/>
                <w:szCs w:val="18"/>
                <w:lang w:eastAsia="en-US"/>
              </w:rPr>
            </w:pPr>
            <w:r>
              <w:rPr>
                <w:rFonts w:ascii="Verdana" w:eastAsiaTheme="minorHAnsi" w:hAnsi="Verdana" w:cstheme="minorBidi"/>
                <w:color w:val="222222"/>
                <w:sz w:val="18"/>
                <w:szCs w:val="18"/>
                <w:lang w:eastAsia="en-US"/>
              </w:rPr>
              <w:t xml:space="preserve">Generally, simple scientific language, drawings, labelled diagrams, bar charts and tables are used to record findings.  </w:t>
            </w:r>
          </w:p>
          <w:p w:rsidR="002779F8" w:rsidRDefault="002779F8">
            <w:pPr>
              <w:pStyle w:val="NormalWeb"/>
              <w:spacing w:after="0"/>
              <w:ind w:right="110"/>
              <w:rPr>
                <w:rFonts w:ascii="Verdana" w:eastAsiaTheme="minorHAnsi" w:hAnsi="Verdana" w:cstheme="minorBidi"/>
                <w:color w:val="222222"/>
                <w:sz w:val="18"/>
                <w:szCs w:val="18"/>
                <w:lang w:eastAsia="en-US"/>
              </w:rPr>
            </w:pPr>
          </w:p>
        </w:tc>
        <w:tc>
          <w:tcPr>
            <w:tcW w:w="3961" w:type="dxa"/>
            <w:shd w:val="clear" w:color="auto" w:fill="FFFFFF" w:themeFill="background1"/>
          </w:tcPr>
          <w:p w:rsidR="002779F8" w:rsidRDefault="002B5EEF">
            <w:pPr>
              <w:pStyle w:val="NormalWeb"/>
              <w:spacing w:after="0"/>
              <w:ind w:right="110"/>
              <w:rPr>
                <w:rFonts w:ascii="Verdana" w:eastAsiaTheme="minorHAnsi" w:hAnsi="Verdana" w:cstheme="minorBidi"/>
                <w:color w:val="222222"/>
                <w:sz w:val="18"/>
                <w:szCs w:val="18"/>
                <w:lang w:eastAsia="en-US"/>
              </w:rPr>
            </w:pPr>
            <w:r>
              <w:rPr>
                <w:rFonts w:ascii="Verdana" w:eastAsiaTheme="minorHAnsi" w:hAnsi="Verdana" w:cstheme="minorBidi"/>
                <w:color w:val="222222"/>
                <w:sz w:val="18"/>
                <w:szCs w:val="18"/>
                <w:lang w:eastAsia="en-US"/>
              </w:rPr>
              <w:t xml:space="preserve">Data is gathered, recorded, classified and presented in a variety of ways to help in answering questions without support.   </w:t>
            </w:r>
          </w:p>
        </w:tc>
      </w:tr>
      <w:tr w:rsidR="002779F8">
        <w:trPr>
          <w:trHeight w:val="310"/>
        </w:trPr>
        <w:tc>
          <w:tcPr>
            <w:tcW w:w="3960" w:type="dxa"/>
            <w:shd w:val="clear" w:color="auto" w:fill="DEEAF6" w:themeFill="accent1" w:themeFillTint="33"/>
          </w:tcPr>
          <w:p w:rsidR="002779F8" w:rsidRDefault="002B5EEF">
            <w:pPr>
              <w:pStyle w:val="NormalWeb"/>
              <w:spacing w:after="0"/>
              <w:ind w:right="110"/>
              <w:rPr>
                <w:rFonts w:ascii="Verdana" w:eastAsiaTheme="minorHAnsi" w:hAnsi="Verdana" w:cstheme="minorBidi"/>
                <w:color w:val="222222"/>
                <w:sz w:val="18"/>
                <w:szCs w:val="18"/>
                <w:lang w:eastAsia="en-US"/>
              </w:rPr>
            </w:pPr>
            <w:r>
              <w:rPr>
                <w:rFonts w:asciiTheme="minorHAnsi" w:hAnsiTheme="minorHAnsi" w:cs="FoundrySterling-Book"/>
                <w:b/>
                <w:sz w:val="22"/>
                <w:szCs w:val="22"/>
              </w:rPr>
              <w:t>Record findings using simple scientific language, drawings, labelled diagrams, bar charts and tables.</w:t>
            </w:r>
            <w:r>
              <w:rPr>
                <w:rFonts w:ascii="Verdana" w:eastAsiaTheme="minorHAnsi" w:hAnsi="Verdana" w:cstheme="minorBidi"/>
                <w:color w:val="222222"/>
                <w:sz w:val="18"/>
                <w:szCs w:val="18"/>
                <w:lang w:eastAsia="en-US"/>
              </w:rPr>
              <w:t xml:space="preserve">  </w:t>
            </w:r>
          </w:p>
        </w:tc>
        <w:tc>
          <w:tcPr>
            <w:tcW w:w="3961" w:type="dxa"/>
          </w:tcPr>
          <w:p w:rsidR="002779F8" w:rsidRDefault="002B5EEF">
            <w:pPr>
              <w:pStyle w:val="NormalWeb"/>
              <w:spacing w:after="0"/>
              <w:ind w:right="110"/>
              <w:rPr>
                <w:rFonts w:ascii="Verdana" w:eastAsiaTheme="minorHAnsi" w:hAnsi="Verdana" w:cstheme="minorBidi"/>
                <w:color w:val="222222"/>
                <w:sz w:val="18"/>
                <w:szCs w:val="18"/>
                <w:lang w:eastAsia="en-US"/>
              </w:rPr>
            </w:pPr>
            <w:r>
              <w:rPr>
                <w:rFonts w:ascii="Verdana" w:eastAsiaTheme="minorHAnsi" w:hAnsi="Verdana" w:cstheme="minorBidi"/>
                <w:color w:val="222222"/>
                <w:sz w:val="18"/>
                <w:szCs w:val="18"/>
                <w:lang w:eastAsia="en-US"/>
              </w:rPr>
              <w:t xml:space="preserve">Very basic/simple scientific language, drawings or tables are used to record findings.  </w:t>
            </w:r>
          </w:p>
          <w:p w:rsidR="002779F8" w:rsidRDefault="002B5EEF">
            <w:pPr>
              <w:pStyle w:val="NormalWeb"/>
              <w:spacing w:after="0"/>
              <w:ind w:right="110"/>
              <w:rPr>
                <w:rFonts w:ascii="Verdana" w:eastAsiaTheme="minorHAnsi" w:hAnsi="Verdana" w:cstheme="minorBidi"/>
                <w:color w:val="222222"/>
                <w:sz w:val="18"/>
                <w:szCs w:val="18"/>
                <w:lang w:eastAsia="en-US"/>
              </w:rPr>
            </w:pPr>
            <w:r>
              <w:rPr>
                <w:rFonts w:ascii="Verdana" w:eastAsiaTheme="minorHAnsi" w:hAnsi="Verdana" w:cstheme="minorBidi"/>
                <w:color w:val="222222"/>
                <w:sz w:val="18"/>
                <w:szCs w:val="18"/>
                <w:lang w:eastAsia="en-US"/>
              </w:rPr>
              <w:t xml:space="preserve">With support, line graphs are used to record observations.   </w:t>
            </w:r>
          </w:p>
          <w:p w:rsidR="002779F8" w:rsidRDefault="002B5EEF">
            <w:pPr>
              <w:pStyle w:val="NormalWeb"/>
              <w:spacing w:after="0"/>
              <w:ind w:right="110"/>
              <w:rPr>
                <w:rFonts w:ascii="Verdana" w:eastAsiaTheme="minorHAnsi" w:hAnsi="Verdana" w:cstheme="minorBidi"/>
                <w:color w:val="222222"/>
                <w:sz w:val="18"/>
                <w:szCs w:val="18"/>
                <w:lang w:eastAsia="en-US"/>
              </w:rPr>
            </w:pPr>
            <w:r>
              <w:rPr>
                <w:rFonts w:ascii="Verdana" w:eastAsiaTheme="minorHAnsi" w:hAnsi="Verdana" w:cstheme="minorBidi"/>
                <w:color w:val="222222"/>
                <w:sz w:val="18"/>
                <w:szCs w:val="18"/>
                <w:lang w:eastAsia="en-US"/>
              </w:rPr>
              <w:t xml:space="preserve"> </w:t>
            </w:r>
          </w:p>
        </w:tc>
        <w:tc>
          <w:tcPr>
            <w:tcW w:w="3961" w:type="dxa"/>
            <w:shd w:val="clear" w:color="auto" w:fill="FFFFFF" w:themeFill="background1"/>
          </w:tcPr>
          <w:p w:rsidR="002779F8" w:rsidRDefault="002B5EEF">
            <w:pPr>
              <w:pStyle w:val="NormalWeb"/>
              <w:spacing w:after="0"/>
              <w:ind w:right="110"/>
              <w:rPr>
                <w:rFonts w:ascii="Verdana" w:eastAsiaTheme="minorHAnsi" w:hAnsi="Verdana" w:cstheme="minorBidi"/>
                <w:color w:val="222222"/>
                <w:sz w:val="18"/>
                <w:szCs w:val="18"/>
                <w:lang w:eastAsia="en-US"/>
              </w:rPr>
            </w:pPr>
            <w:r>
              <w:rPr>
                <w:rFonts w:ascii="Verdana" w:eastAsiaTheme="minorHAnsi" w:hAnsi="Verdana" w:cstheme="minorBidi"/>
                <w:color w:val="222222"/>
                <w:sz w:val="18"/>
                <w:szCs w:val="18"/>
                <w:lang w:eastAsia="en-US"/>
              </w:rPr>
              <w:t xml:space="preserve">Generally, observations are recorded, and data is classified and presented, using tables, charts, text and labelled diagrams.  </w:t>
            </w:r>
          </w:p>
          <w:p w:rsidR="002779F8" w:rsidRDefault="002B5EEF">
            <w:pPr>
              <w:pStyle w:val="NormalWeb"/>
              <w:spacing w:after="0"/>
              <w:ind w:right="110"/>
              <w:rPr>
                <w:rFonts w:ascii="Verdana" w:eastAsiaTheme="minorHAnsi" w:hAnsi="Verdana" w:cstheme="minorBidi"/>
                <w:color w:val="222222"/>
                <w:sz w:val="18"/>
                <w:szCs w:val="18"/>
                <w:lang w:eastAsia="en-US"/>
              </w:rPr>
            </w:pPr>
            <w:r>
              <w:rPr>
                <w:rFonts w:ascii="Verdana" w:eastAsiaTheme="minorHAnsi" w:hAnsi="Verdana" w:cstheme="minorBidi"/>
                <w:color w:val="222222"/>
                <w:sz w:val="18"/>
                <w:szCs w:val="18"/>
                <w:lang w:eastAsia="en-US"/>
              </w:rPr>
              <w:t>A series of observations are made using standard measuring equipment for measuring most quantities.</w:t>
            </w:r>
          </w:p>
        </w:tc>
        <w:tc>
          <w:tcPr>
            <w:tcW w:w="3961" w:type="dxa"/>
            <w:shd w:val="clear" w:color="auto" w:fill="FFFFFF" w:themeFill="background1"/>
          </w:tcPr>
          <w:p w:rsidR="002779F8" w:rsidRDefault="002B5EEF">
            <w:pPr>
              <w:pStyle w:val="NormalWeb"/>
              <w:spacing w:after="0"/>
              <w:ind w:right="110"/>
              <w:rPr>
                <w:rFonts w:ascii="Verdana" w:eastAsiaTheme="minorHAnsi" w:hAnsi="Verdana" w:cstheme="minorBidi"/>
                <w:color w:val="222222"/>
                <w:sz w:val="18"/>
                <w:szCs w:val="18"/>
                <w:lang w:eastAsia="en-US"/>
              </w:rPr>
            </w:pPr>
            <w:r>
              <w:rPr>
                <w:rFonts w:ascii="Verdana" w:eastAsiaTheme="minorHAnsi" w:hAnsi="Verdana" w:cstheme="minorBidi"/>
                <w:color w:val="222222"/>
                <w:sz w:val="18"/>
                <w:szCs w:val="18"/>
                <w:lang w:eastAsia="en-US"/>
              </w:rPr>
              <w:t xml:space="preserve">Without support, the most appropriate way to present data once collected is selected.  </w:t>
            </w:r>
          </w:p>
          <w:p w:rsidR="002779F8" w:rsidRDefault="002B5EEF">
            <w:pPr>
              <w:pStyle w:val="NormalWeb"/>
              <w:spacing w:after="0"/>
              <w:ind w:right="110"/>
              <w:rPr>
                <w:rFonts w:ascii="Verdana" w:eastAsiaTheme="minorHAnsi" w:hAnsi="Verdana" w:cstheme="minorBidi"/>
                <w:color w:val="222222"/>
                <w:sz w:val="18"/>
                <w:szCs w:val="18"/>
                <w:lang w:eastAsia="en-US"/>
              </w:rPr>
            </w:pPr>
            <w:r>
              <w:rPr>
                <w:rFonts w:ascii="Verdana" w:eastAsiaTheme="minorHAnsi" w:hAnsi="Verdana" w:cstheme="minorBidi"/>
                <w:color w:val="222222"/>
                <w:sz w:val="18"/>
                <w:szCs w:val="18"/>
                <w:lang w:eastAsia="en-US"/>
              </w:rPr>
              <w:t xml:space="preserve">Points are plotted to make simple line graphs.  </w:t>
            </w:r>
          </w:p>
        </w:tc>
      </w:tr>
      <w:tr w:rsidR="002779F8">
        <w:trPr>
          <w:trHeight w:val="310"/>
        </w:trPr>
        <w:tc>
          <w:tcPr>
            <w:tcW w:w="3960" w:type="dxa"/>
            <w:shd w:val="clear" w:color="auto" w:fill="DEEAF6" w:themeFill="accent1" w:themeFillTint="33"/>
          </w:tcPr>
          <w:p w:rsidR="002779F8" w:rsidRDefault="002B5EEF">
            <w:pPr>
              <w:pStyle w:val="NormalWeb"/>
              <w:spacing w:after="0"/>
              <w:ind w:right="110"/>
              <w:rPr>
                <w:rFonts w:asciiTheme="minorHAnsi" w:hAnsiTheme="minorHAnsi" w:cs="FoundrySterling-Book"/>
                <w:b/>
                <w:sz w:val="22"/>
                <w:szCs w:val="22"/>
              </w:rPr>
            </w:pPr>
            <w:r>
              <w:rPr>
                <w:rFonts w:asciiTheme="minorHAnsi" w:hAnsiTheme="minorHAnsi" w:cs="FoundrySterling-Book"/>
                <w:b/>
                <w:sz w:val="22"/>
                <w:szCs w:val="22"/>
              </w:rPr>
              <w:t xml:space="preserve">Report on findings from enquiries, including oral and written explanations, displays or presentations of results and conclusions.  </w:t>
            </w:r>
          </w:p>
          <w:p w:rsidR="002779F8" w:rsidRDefault="002779F8">
            <w:pPr>
              <w:pStyle w:val="NormalWeb"/>
              <w:spacing w:line="252" w:lineRule="atLeast"/>
              <w:ind w:left="106" w:right="110"/>
              <w:rPr>
                <w:rFonts w:asciiTheme="minorHAnsi" w:hAnsiTheme="minorHAnsi" w:cs="FoundrySterling-Book"/>
                <w:b/>
                <w:sz w:val="22"/>
                <w:szCs w:val="22"/>
              </w:rPr>
            </w:pPr>
          </w:p>
        </w:tc>
        <w:tc>
          <w:tcPr>
            <w:tcW w:w="3961" w:type="dxa"/>
          </w:tcPr>
          <w:p w:rsidR="002779F8" w:rsidRDefault="002B5EEF">
            <w:pPr>
              <w:pStyle w:val="NormalWeb"/>
              <w:spacing w:after="0"/>
              <w:ind w:right="110"/>
              <w:rPr>
                <w:rFonts w:ascii="Verdana" w:eastAsiaTheme="minorHAnsi" w:hAnsi="Verdana" w:cstheme="minorBidi"/>
                <w:color w:val="222222"/>
                <w:sz w:val="18"/>
                <w:szCs w:val="18"/>
                <w:lang w:eastAsia="en-US"/>
              </w:rPr>
            </w:pPr>
            <w:r>
              <w:rPr>
                <w:rFonts w:ascii="Verdana" w:eastAsiaTheme="minorHAnsi" w:hAnsi="Verdana" w:cstheme="minorBidi"/>
                <w:color w:val="222222"/>
                <w:sz w:val="18"/>
                <w:szCs w:val="18"/>
                <w:lang w:eastAsia="en-US"/>
              </w:rPr>
              <w:t xml:space="preserve">With support, reports on findings from enquiries are given, including oral and written explanations, displays or presentations of results and conclusions.  </w:t>
            </w:r>
          </w:p>
        </w:tc>
        <w:tc>
          <w:tcPr>
            <w:tcW w:w="3961" w:type="dxa"/>
            <w:shd w:val="clear" w:color="auto" w:fill="FFFFFF" w:themeFill="background1"/>
          </w:tcPr>
          <w:p w:rsidR="002779F8" w:rsidRDefault="002B5EEF">
            <w:pPr>
              <w:pStyle w:val="NormalWeb"/>
              <w:spacing w:after="0"/>
              <w:ind w:right="110"/>
              <w:rPr>
                <w:rFonts w:ascii="Verdana" w:eastAsiaTheme="minorHAnsi" w:hAnsi="Verdana" w:cstheme="minorBidi"/>
                <w:color w:val="222222"/>
                <w:sz w:val="18"/>
                <w:szCs w:val="18"/>
                <w:lang w:eastAsia="en-US"/>
              </w:rPr>
            </w:pPr>
            <w:r>
              <w:rPr>
                <w:rFonts w:ascii="Verdana" w:eastAsiaTheme="minorHAnsi" w:hAnsi="Verdana" w:cstheme="minorBidi"/>
                <w:color w:val="222222"/>
                <w:sz w:val="18"/>
                <w:szCs w:val="18"/>
                <w:lang w:eastAsia="en-US"/>
              </w:rPr>
              <w:t xml:space="preserve">Generally, it is recognised why it is important to collect data in order to answer a question, and data is gathered, recorded, classified and presented in a variety of ways to help in answering questions.  </w:t>
            </w:r>
          </w:p>
          <w:p w:rsidR="002779F8" w:rsidRDefault="002B5EEF">
            <w:pPr>
              <w:pStyle w:val="NormalWeb"/>
              <w:spacing w:after="0"/>
              <w:ind w:right="110"/>
              <w:rPr>
                <w:rFonts w:ascii="Verdana" w:eastAsiaTheme="minorHAnsi" w:hAnsi="Verdana" w:cstheme="minorBidi"/>
                <w:color w:val="222222"/>
                <w:sz w:val="18"/>
                <w:szCs w:val="18"/>
                <w:lang w:eastAsia="en-US"/>
              </w:rPr>
            </w:pPr>
            <w:r>
              <w:rPr>
                <w:rFonts w:ascii="Verdana" w:eastAsiaTheme="minorHAnsi" w:hAnsi="Verdana" w:cstheme="minorBidi"/>
                <w:color w:val="222222"/>
                <w:sz w:val="18"/>
                <w:szCs w:val="18"/>
                <w:lang w:eastAsia="en-US"/>
              </w:rPr>
              <w:t xml:space="preserve">With prompts, reports on findings from enquiries are given, including oral and written explanations, displays or presentations of results and conclusions.  </w:t>
            </w:r>
          </w:p>
        </w:tc>
        <w:tc>
          <w:tcPr>
            <w:tcW w:w="3961" w:type="dxa"/>
            <w:shd w:val="clear" w:color="auto" w:fill="FFFFFF" w:themeFill="background1"/>
          </w:tcPr>
          <w:p w:rsidR="002779F8" w:rsidRDefault="002B5EEF">
            <w:pPr>
              <w:pStyle w:val="NormalWeb"/>
              <w:spacing w:after="0"/>
              <w:ind w:right="110"/>
              <w:rPr>
                <w:rFonts w:ascii="Verdana" w:eastAsiaTheme="minorHAnsi" w:hAnsi="Verdana" w:cstheme="minorBidi"/>
                <w:color w:val="222222"/>
                <w:sz w:val="18"/>
                <w:szCs w:val="18"/>
                <w:lang w:eastAsia="en-US"/>
              </w:rPr>
            </w:pPr>
            <w:r>
              <w:rPr>
                <w:rFonts w:ascii="Verdana" w:eastAsiaTheme="minorHAnsi" w:hAnsi="Verdana" w:cstheme="minorBidi"/>
                <w:color w:val="222222"/>
                <w:sz w:val="18"/>
                <w:szCs w:val="18"/>
                <w:lang w:eastAsia="en-US"/>
              </w:rPr>
              <w:t xml:space="preserve">Without support, observations, including those for repeat readings, are recorded using tables and bar charts.  </w:t>
            </w:r>
          </w:p>
          <w:p w:rsidR="002779F8" w:rsidRDefault="002B5EEF">
            <w:pPr>
              <w:pStyle w:val="NormalWeb"/>
              <w:spacing w:after="0"/>
              <w:ind w:right="110"/>
              <w:rPr>
                <w:rFonts w:ascii="Verdana" w:eastAsiaTheme="minorHAnsi" w:hAnsi="Verdana" w:cstheme="minorBidi"/>
                <w:color w:val="222222"/>
                <w:sz w:val="18"/>
                <w:szCs w:val="18"/>
                <w:lang w:eastAsia="en-US"/>
              </w:rPr>
            </w:pPr>
            <w:r>
              <w:rPr>
                <w:rFonts w:ascii="Verdana" w:eastAsiaTheme="minorHAnsi" w:hAnsi="Verdana" w:cstheme="minorBidi"/>
                <w:color w:val="222222"/>
                <w:sz w:val="18"/>
                <w:szCs w:val="18"/>
                <w:lang w:eastAsia="en-US"/>
              </w:rPr>
              <w:t xml:space="preserve">Without support, reports on findings from enquiries are given, including oral and written explanations, displays or presentations of results and conclusions.  </w:t>
            </w:r>
          </w:p>
          <w:p w:rsidR="002779F8" w:rsidRDefault="002779F8">
            <w:pPr>
              <w:pStyle w:val="NormalWeb"/>
              <w:spacing w:after="0"/>
              <w:ind w:right="110"/>
              <w:rPr>
                <w:rFonts w:ascii="Verdana" w:eastAsiaTheme="minorHAnsi" w:hAnsi="Verdana" w:cstheme="minorBidi"/>
                <w:color w:val="222222"/>
                <w:sz w:val="18"/>
                <w:szCs w:val="18"/>
                <w:lang w:eastAsia="en-US"/>
              </w:rPr>
            </w:pPr>
          </w:p>
        </w:tc>
      </w:tr>
      <w:tr w:rsidR="002779F8">
        <w:trPr>
          <w:trHeight w:val="310"/>
        </w:trPr>
        <w:tc>
          <w:tcPr>
            <w:tcW w:w="3960" w:type="dxa"/>
            <w:shd w:val="clear" w:color="auto" w:fill="DEEAF6" w:themeFill="accent1" w:themeFillTint="33"/>
          </w:tcPr>
          <w:p w:rsidR="002779F8" w:rsidRDefault="002B5EEF">
            <w:pPr>
              <w:pStyle w:val="NormalWeb"/>
              <w:spacing w:line="252" w:lineRule="atLeast"/>
              <w:ind w:left="106" w:right="110"/>
              <w:rPr>
                <w:rFonts w:asciiTheme="minorHAnsi" w:hAnsiTheme="minorHAnsi" w:cs="FoundrySterling-Book"/>
                <w:b/>
                <w:sz w:val="22"/>
                <w:szCs w:val="22"/>
              </w:rPr>
            </w:pPr>
            <w:r>
              <w:rPr>
                <w:rFonts w:asciiTheme="minorHAnsi" w:hAnsiTheme="minorHAnsi" w:cs="FoundrySterling-Book"/>
                <w:b/>
                <w:sz w:val="22"/>
                <w:szCs w:val="22"/>
              </w:rPr>
              <w:t>Use results to draw simple conclusions and suggest improvements, new questions and predictions for setting up further tests.</w:t>
            </w:r>
            <w:r>
              <w:rPr>
                <w:rFonts w:ascii="Verdana" w:eastAsiaTheme="minorHAnsi" w:hAnsi="Verdana" w:cstheme="minorBidi"/>
                <w:color w:val="222222"/>
                <w:sz w:val="18"/>
                <w:szCs w:val="18"/>
                <w:lang w:eastAsia="en-US"/>
              </w:rPr>
              <w:t xml:space="preserve">  </w:t>
            </w:r>
          </w:p>
        </w:tc>
        <w:tc>
          <w:tcPr>
            <w:tcW w:w="3961" w:type="dxa"/>
          </w:tcPr>
          <w:p w:rsidR="002779F8" w:rsidRDefault="002B5EEF">
            <w:pPr>
              <w:pStyle w:val="NormalWeb"/>
              <w:spacing w:after="0"/>
              <w:ind w:right="110"/>
              <w:rPr>
                <w:rFonts w:ascii="Verdana" w:eastAsiaTheme="minorHAnsi" w:hAnsi="Verdana" w:cstheme="minorBidi"/>
                <w:color w:val="222222"/>
                <w:sz w:val="18"/>
                <w:szCs w:val="18"/>
                <w:lang w:eastAsia="en-US"/>
              </w:rPr>
            </w:pPr>
            <w:r>
              <w:rPr>
                <w:rFonts w:ascii="Verdana" w:eastAsiaTheme="minorHAnsi" w:hAnsi="Verdana" w:cstheme="minorBidi"/>
                <w:color w:val="222222"/>
                <w:sz w:val="18"/>
                <w:szCs w:val="18"/>
                <w:lang w:eastAsia="en-US"/>
              </w:rPr>
              <w:t xml:space="preserve">With prompts, results are used to draw simple conclusions and suggest improvements.  </w:t>
            </w:r>
          </w:p>
          <w:p w:rsidR="002779F8" w:rsidRDefault="002B5EEF">
            <w:pPr>
              <w:pStyle w:val="NormalWeb"/>
              <w:spacing w:after="0"/>
              <w:ind w:right="110"/>
              <w:rPr>
                <w:rFonts w:ascii="Verdana" w:eastAsiaTheme="minorHAnsi" w:hAnsi="Verdana" w:cstheme="minorBidi"/>
                <w:color w:val="222222"/>
                <w:sz w:val="18"/>
                <w:szCs w:val="18"/>
                <w:lang w:eastAsia="en-US"/>
              </w:rPr>
            </w:pPr>
            <w:r>
              <w:rPr>
                <w:rFonts w:ascii="Verdana" w:eastAsiaTheme="minorHAnsi" w:hAnsi="Verdana" w:cstheme="minorBidi"/>
                <w:color w:val="222222"/>
                <w:sz w:val="18"/>
                <w:szCs w:val="18"/>
                <w:lang w:eastAsia="en-US"/>
              </w:rPr>
              <w:t xml:space="preserve">With prompts, predictions about what will happen are made.   </w:t>
            </w:r>
          </w:p>
          <w:p w:rsidR="002779F8" w:rsidRDefault="002B5EEF">
            <w:pPr>
              <w:pStyle w:val="NormalWeb"/>
              <w:spacing w:after="0"/>
              <w:ind w:right="110"/>
              <w:rPr>
                <w:rFonts w:ascii="Verdana" w:eastAsiaTheme="minorHAnsi" w:hAnsi="Verdana" w:cstheme="minorBidi"/>
                <w:color w:val="222222"/>
                <w:sz w:val="18"/>
                <w:szCs w:val="18"/>
                <w:lang w:eastAsia="en-US"/>
              </w:rPr>
            </w:pPr>
            <w:r>
              <w:rPr>
                <w:rFonts w:ascii="Verdana" w:eastAsiaTheme="minorHAnsi" w:hAnsi="Verdana" w:cstheme="minorBidi"/>
                <w:color w:val="222222"/>
                <w:sz w:val="18"/>
                <w:szCs w:val="18"/>
                <w:lang w:eastAsia="en-US"/>
              </w:rPr>
              <w:t xml:space="preserve"> </w:t>
            </w:r>
          </w:p>
        </w:tc>
        <w:tc>
          <w:tcPr>
            <w:tcW w:w="3961" w:type="dxa"/>
            <w:shd w:val="clear" w:color="auto" w:fill="FFFFFF" w:themeFill="background1"/>
          </w:tcPr>
          <w:p w:rsidR="002779F8" w:rsidRDefault="002B5EEF">
            <w:pPr>
              <w:pStyle w:val="NormalWeb"/>
              <w:spacing w:after="0"/>
              <w:ind w:right="110"/>
              <w:rPr>
                <w:rFonts w:ascii="Verdana" w:eastAsiaTheme="minorHAnsi" w:hAnsi="Verdana" w:cstheme="minorBidi"/>
                <w:color w:val="222222"/>
                <w:sz w:val="18"/>
                <w:szCs w:val="18"/>
                <w:lang w:eastAsia="en-US"/>
              </w:rPr>
            </w:pPr>
            <w:r>
              <w:rPr>
                <w:rFonts w:ascii="Verdana" w:eastAsiaTheme="minorHAnsi" w:hAnsi="Verdana" w:cstheme="minorBidi"/>
                <w:color w:val="222222"/>
                <w:sz w:val="18"/>
                <w:szCs w:val="18"/>
                <w:lang w:eastAsia="en-US"/>
              </w:rPr>
              <w:t xml:space="preserve">Results are used to draw simple conclusions and suggest improvements, with prompts if necessary.   </w:t>
            </w:r>
          </w:p>
          <w:p w:rsidR="002779F8" w:rsidRDefault="002B5EEF">
            <w:pPr>
              <w:pStyle w:val="NormalWeb"/>
              <w:spacing w:after="0"/>
              <w:ind w:right="110"/>
              <w:rPr>
                <w:rFonts w:ascii="Verdana" w:eastAsiaTheme="minorHAnsi" w:hAnsi="Verdana" w:cstheme="minorBidi"/>
                <w:color w:val="222222"/>
                <w:sz w:val="18"/>
                <w:szCs w:val="18"/>
                <w:lang w:eastAsia="en-US"/>
              </w:rPr>
            </w:pPr>
            <w:r>
              <w:rPr>
                <w:rFonts w:ascii="Verdana" w:eastAsiaTheme="minorHAnsi" w:hAnsi="Verdana" w:cstheme="minorBidi"/>
                <w:color w:val="222222"/>
                <w:sz w:val="18"/>
                <w:szCs w:val="18"/>
                <w:lang w:eastAsia="en-US"/>
              </w:rPr>
              <w:t xml:space="preserve">Generally, predictions are made as to what may happen before any tests are carried out. </w:t>
            </w:r>
          </w:p>
          <w:p w:rsidR="002779F8" w:rsidRDefault="002B5EEF">
            <w:pPr>
              <w:pStyle w:val="NormalWeb"/>
              <w:spacing w:after="0"/>
              <w:ind w:right="110"/>
              <w:rPr>
                <w:rFonts w:ascii="Verdana" w:eastAsiaTheme="minorHAnsi" w:hAnsi="Verdana" w:cstheme="minorBidi"/>
                <w:color w:val="222222"/>
                <w:sz w:val="18"/>
                <w:szCs w:val="18"/>
                <w:lang w:eastAsia="en-US"/>
              </w:rPr>
            </w:pPr>
            <w:r>
              <w:rPr>
                <w:rFonts w:ascii="Verdana" w:eastAsiaTheme="minorHAnsi" w:hAnsi="Verdana" w:cstheme="minorBidi"/>
                <w:color w:val="222222"/>
                <w:sz w:val="18"/>
                <w:szCs w:val="18"/>
                <w:lang w:eastAsia="en-US"/>
              </w:rPr>
              <w:t xml:space="preserve">Reasons being suggested for predictions and further predictions are made about new, simple contexts.   </w:t>
            </w:r>
          </w:p>
          <w:p w:rsidR="002779F8" w:rsidRDefault="002779F8">
            <w:pPr>
              <w:pStyle w:val="NormalWeb"/>
              <w:spacing w:after="0"/>
              <w:ind w:right="110"/>
              <w:rPr>
                <w:rFonts w:ascii="Verdana" w:eastAsiaTheme="minorHAnsi" w:hAnsi="Verdana" w:cstheme="minorBidi"/>
                <w:color w:val="222222"/>
                <w:sz w:val="18"/>
                <w:szCs w:val="18"/>
                <w:lang w:eastAsia="en-US"/>
              </w:rPr>
            </w:pPr>
          </w:p>
        </w:tc>
        <w:tc>
          <w:tcPr>
            <w:tcW w:w="3961" w:type="dxa"/>
            <w:shd w:val="clear" w:color="auto" w:fill="FFFFFF" w:themeFill="background1"/>
          </w:tcPr>
          <w:p w:rsidR="002779F8" w:rsidRDefault="002B5EEF">
            <w:pPr>
              <w:pStyle w:val="NormalWeb"/>
              <w:spacing w:after="0"/>
              <w:ind w:right="110"/>
              <w:rPr>
                <w:rFonts w:ascii="Verdana" w:eastAsiaTheme="minorHAnsi" w:hAnsi="Verdana" w:cstheme="minorBidi"/>
                <w:color w:val="222222"/>
                <w:sz w:val="18"/>
                <w:szCs w:val="18"/>
                <w:lang w:eastAsia="en-US"/>
              </w:rPr>
            </w:pPr>
            <w:r>
              <w:rPr>
                <w:rFonts w:ascii="Verdana" w:eastAsiaTheme="minorHAnsi" w:hAnsi="Verdana" w:cstheme="minorBidi"/>
                <w:color w:val="222222"/>
                <w:sz w:val="18"/>
                <w:szCs w:val="18"/>
                <w:lang w:eastAsia="en-US"/>
              </w:rPr>
              <w:t xml:space="preserve">Sometimes, patterns found in results are related to previous scientific knowledge, where possible.  </w:t>
            </w:r>
          </w:p>
          <w:p w:rsidR="002779F8" w:rsidRDefault="002B5EEF">
            <w:pPr>
              <w:pStyle w:val="NormalWeb"/>
              <w:spacing w:after="0"/>
              <w:ind w:right="110"/>
              <w:rPr>
                <w:rFonts w:ascii="Verdana" w:eastAsiaTheme="minorHAnsi" w:hAnsi="Verdana" w:cstheme="minorBidi"/>
                <w:color w:val="222222"/>
                <w:sz w:val="18"/>
                <w:szCs w:val="18"/>
                <w:lang w:eastAsia="en-US"/>
              </w:rPr>
            </w:pPr>
            <w:r>
              <w:rPr>
                <w:rFonts w:ascii="Verdana" w:eastAsiaTheme="minorHAnsi" w:hAnsi="Verdana" w:cstheme="minorBidi"/>
                <w:color w:val="222222"/>
                <w:sz w:val="18"/>
                <w:szCs w:val="18"/>
                <w:lang w:eastAsia="en-US"/>
              </w:rPr>
              <w:t xml:space="preserve">Independently, results are used to draw simple conclusions and suggest improvements, and conclusions are related to the patterns found in the results.  </w:t>
            </w:r>
          </w:p>
          <w:p w:rsidR="002779F8" w:rsidRDefault="002B5EEF">
            <w:pPr>
              <w:pStyle w:val="NormalWeb"/>
              <w:spacing w:after="0"/>
              <w:ind w:right="110"/>
              <w:rPr>
                <w:rFonts w:ascii="Verdana" w:eastAsiaTheme="minorHAnsi" w:hAnsi="Verdana" w:cstheme="minorBidi"/>
                <w:color w:val="222222"/>
                <w:sz w:val="18"/>
                <w:szCs w:val="18"/>
                <w:lang w:eastAsia="en-US"/>
              </w:rPr>
            </w:pPr>
            <w:r>
              <w:rPr>
                <w:rFonts w:ascii="Verdana" w:eastAsiaTheme="minorHAnsi" w:hAnsi="Verdana" w:cstheme="minorBidi"/>
                <w:color w:val="222222"/>
                <w:sz w:val="18"/>
                <w:szCs w:val="18"/>
                <w:lang w:eastAsia="en-US"/>
              </w:rPr>
              <w:t xml:space="preserve">Predictions are made without support and reasons for these predictions are offered.   </w:t>
            </w:r>
          </w:p>
        </w:tc>
      </w:tr>
      <w:tr w:rsidR="002779F8">
        <w:trPr>
          <w:trHeight w:val="310"/>
        </w:trPr>
        <w:tc>
          <w:tcPr>
            <w:tcW w:w="3960" w:type="dxa"/>
            <w:shd w:val="clear" w:color="auto" w:fill="DEEAF6" w:themeFill="accent1" w:themeFillTint="33"/>
          </w:tcPr>
          <w:p w:rsidR="002779F8" w:rsidRDefault="002B5EEF">
            <w:pPr>
              <w:pStyle w:val="NormalWeb"/>
              <w:spacing w:after="0"/>
              <w:ind w:right="110"/>
              <w:rPr>
                <w:rFonts w:asciiTheme="minorHAnsi" w:hAnsiTheme="minorHAnsi" w:cs="FoundrySterling-Book"/>
                <w:b/>
                <w:sz w:val="22"/>
                <w:szCs w:val="22"/>
              </w:rPr>
            </w:pPr>
            <w:r>
              <w:rPr>
                <w:rFonts w:asciiTheme="minorHAnsi" w:hAnsiTheme="minorHAnsi" w:cs="FoundrySterling-Book"/>
                <w:b/>
                <w:sz w:val="22"/>
                <w:szCs w:val="22"/>
              </w:rPr>
              <w:t xml:space="preserve">Identify differences, similarities or changes related to simple, scientific ideas and processes.  </w:t>
            </w:r>
          </w:p>
          <w:p w:rsidR="002779F8" w:rsidRDefault="002779F8">
            <w:pPr>
              <w:pStyle w:val="NormalWeb"/>
              <w:spacing w:line="252" w:lineRule="atLeast"/>
              <w:ind w:left="106" w:right="110"/>
              <w:rPr>
                <w:rFonts w:asciiTheme="minorHAnsi" w:hAnsiTheme="minorHAnsi" w:cs="FoundrySterling-Book"/>
                <w:b/>
                <w:sz w:val="22"/>
                <w:szCs w:val="22"/>
              </w:rPr>
            </w:pPr>
          </w:p>
        </w:tc>
        <w:tc>
          <w:tcPr>
            <w:tcW w:w="3961" w:type="dxa"/>
          </w:tcPr>
          <w:p w:rsidR="002779F8" w:rsidRDefault="002B5EEF">
            <w:pPr>
              <w:pStyle w:val="NormalWeb"/>
              <w:spacing w:after="0"/>
              <w:ind w:right="110"/>
              <w:rPr>
                <w:rFonts w:ascii="Verdana" w:eastAsiaTheme="minorHAnsi" w:hAnsi="Verdana" w:cstheme="minorBidi"/>
                <w:color w:val="222222"/>
                <w:sz w:val="18"/>
                <w:szCs w:val="18"/>
                <w:lang w:eastAsia="en-US"/>
              </w:rPr>
            </w:pPr>
            <w:r>
              <w:rPr>
                <w:rFonts w:ascii="Verdana" w:eastAsiaTheme="minorHAnsi" w:hAnsi="Verdana" w:cstheme="minorBidi"/>
                <w:color w:val="222222"/>
                <w:sz w:val="18"/>
                <w:szCs w:val="18"/>
                <w:lang w:eastAsia="en-US"/>
              </w:rPr>
              <w:t xml:space="preserve">With support, differences or similarities related to simple, scientific ideas are identified.  </w:t>
            </w:r>
          </w:p>
          <w:p w:rsidR="002779F8" w:rsidRDefault="002779F8">
            <w:pPr>
              <w:pStyle w:val="NormalWeb"/>
              <w:spacing w:after="0"/>
              <w:ind w:right="110"/>
              <w:rPr>
                <w:rFonts w:ascii="Verdana" w:eastAsiaTheme="minorHAnsi" w:hAnsi="Verdana" w:cstheme="minorBidi"/>
                <w:color w:val="222222"/>
                <w:sz w:val="18"/>
                <w:szCs w:val="18"/>
                <w:lang w:eastAsia="en-US"/>
              </w:rPr>
            </w:pPr>
          </w:p>
        </w:tc>
        <w:tc>
          <w:tcPr>
            <w:tcW w:w="3961" w:type="dxa"/>
            <w:shd w:val="clear" w:color="auto" w:fill="FFFFFF" w:themeFill="background1"/>
          </w:tcPr>
          <w:p w:rsidR="002779F8" w:rsidRDefault="002B5EEF">
            <w:pPr>
              <w:pStyle w:val="NormalWeb"/>
              <w:spacing w:after="0"/>
              <w:ind w:right="110"/>
              <w:rPr>
                <w:rFonts w:ascii="Verdana" w:eastAsiaTheme="minorHAnsi" w:hAnsi="Verdana" w:cstheme="minorBidi"/>
                <w:color w:val="222222"/>
                <w:sz w:val="18"/>
                <w:szCs w:val="18"/>
                <w:lang w:eastAsia="en-US"/>
              </w:rPr>
            </w:pPr>
            <w:r>
              <w:rPr>
                <w:rFonts w:ascii="Verdana" w:eastAsiaTheme="minorHAnsi" w:hAnsi="Verdana" w:cstheme="minorBidi"/>
                <w:color w:val="222222"/>
                <w:sz w:val="18"/>
                <w:szCs w:val="18"/>
                <w:lang w:eastAsia="en-US"/>
              </w:rPr>
              <w:t xml:space="preserve">With reminders, differences, similarities or changes related to simple, scientific ideas and processes are identified.  </w:t>
            </w:r>
          </w:p>
          <w:p w:rsidR="002779F8" w:rsidRDefault="002779F8">
            <w:pPr>
              <w:pStyle w:val="NormalWeb"/>
              <w:spacing w:after="0"/>
              <w:ind w:right="110"/>
              <w:rPr>
                <w:rFonts w:ascii="Verdana" w:eastAsiaTheme="minorHAnsi" w:hAnsi="Verdana" w:cstheme="minorBidi"/>
                <w:color w:val="222222"/>
                <w:sz w:val="18"/>
                <w:szCs w:val="18"/>
                <w:lang w:eastAsia="en-US"/>
              </w:rPr>
            </w:pPr>
          </w:p>
        </w:tc>
        <w:tc>
          <w:tcPr>
            <w:tcW w:w="3961" w:type="dxa"/>
            <w:shd w:val="clear" w:color="auto" w:fill="FFFFFF" w:themeFill="background1"/>
          </w:tcPr>
          <w:p w:rsidR="002779F8" w:rsidRDefault="002B5EEF">
            <w:pPr>
              <w:pStyle w:val="NormalWeb"/>
              <w:spacing w:after="0"/>
              <w:ind w:right="110"/>
              <w:rPr>
                <w:rFonts w:ascii="Verdana" w:eastAsiaTheme="minorHAnsi" w:hAnsi="Verdana" w:cstheme="minorBidi"/>
                <w:color w:val="222222"/>
                <w:sz w:val="18"/>
                <w:szCs w:val="18"/>
                <w:lang w:eastAsia="en-US"/>
              </w:rPr>
            </w:pPr>
            <w:r>
              <w:rPr>
                <w:rFonts w:ascii="Verdana" w:eastAsiaTheme="minorHAnsi" w:hAnsi="Verdana" w:cstheme="minorBidi"/>
                <w:color w:val="222222"/>
                <w:sz w:val="18"/>
                <w:szCs w:val="18"/>
                <w:lang w:eastAsia="en-US"/>
              </w:rPr>
              <w:t>Without support, differences, similarities or changes related to more complex scientific ideas and processes are identified.</w:t>
            </w:r>
          </w:p>
        </w:tc>
      </w:tr>
      <w:tr w:rsidR="002779F8">
        <w:trPr>
          <w:trHeight w:val="310"/>
        </w:trPr>
        <w:tc>
          <w:tcPr>
            <w:tcW w:w="3960" w:type="dxa"/>
            <w:shd w:val="clear" w:color="auto" w:fill="DEEAF6" w:themeFill="accent1" w:themeFillTint="33"/>
          </w:tcPr>
          <w:p w:rsidR="002779F8" w:rsidRDefault="002B5EEF">
            <w:pPr>
              <w:pStyle w:val="NormalWeb"/>
              <w:spacing w:after="0"/>
              <w:ind w:right="110"/>
              <w:rPr>
                <w:rFonts w:asciiTheme="minorHAnsi" w:hAnsiTheme="minorHAnsi" w:cs="FoundrySterling-Book"/>
                <w:b/>
                <w:sz w:val="22"/>
                <w:szCs w:val="22"/>
              </w:rPr>
            </w:pPr>
            <w:r>
              <w:rPr>
                <w:rFonts w:asciiTheme="minorHAnsi" w:hAnsiTheme="minorHAnsi" w:cs="FoundrySterling-Book"/>
                <w:b/>
                <w:sz w:val="22"/>
                <w:szCs w:val="22"/>
              </w:rPr>
              <w:t xml:space="preserve">Use straightforward, scientific evidence to answer questions or to support their findings. </w:t>
            </w:r>
          </w:p>
        </w:tc>
        <w:tc>
          <w:tcPr>
            <w:tcW w:w="3961" w:type="dxa"/>
          </w:tcPr>
          <w:p w:rsidR="002779F8" w:rsidRDefault="002B5EEF">
            <w:pPr>
              <w:pStyle w:val="NormalWeb"/>
              <w:spacing w:after="0"/>
              <w:ind w:right="110"/>
              <w:rPr>
                <w:rFonts w:ascii="Verdana" w:eastAsiaTheme="minorHAnsi" w:hAnsi="Verdana" w:cstheme="minorBidi"/>
                <w:color w:val="222222"/>
                <w:sz w:val="18"/>
                <w:szCs w:val="18"/>
                <w:lang w:eastAsia="en-US"/>
              </w:rPr>
            </w:pPr>
            <w:r>
              <w:rPr>
                <w:rFonts w:ascii="Verdana" w:eastAsiaTheme="minorHAnsi" w:hAnsi="Verdana" w:cstheme="minorBidi"/>
                <w:color w:val="222222"/>
                <w:sz w:val="18"/>
                <w:szCs w:val="18"/>
                <w:lang w:eastAsia="en-US"/>
              </w:rPr>
              <w:t xml:space="preserve">With prompts, very basic/simple scientific evidence is used to support findings and answer questions. </w:t>
            </w:r>
          </w:p>
          <w:p w:rsidR="002779F8" w:rsidRDefault="002779F8">
            <w:pPr>
              <w:pStyle w:val="NormalWeb"/>
              <w:spacing w:after="0"/>
              <w:ind w:right="110"/>
              <w:rPr>
                <w:rFonts w:ascii="Verdana" w:eastAsiaTheme="minorHAnsi" w:hAnsi="Verdana" w:cstheme="minorBidi"/>
                <w:color w:val="222222"/>
                <w:sz w:val="18"/>
                <w:szCs w:val="18"/>
                <w:lang w:eastAsia="en-US"/>
              </w:rPr>
            </w:pPr>
          </w:p>
        </w:tc>
        <w:tc>
          <w:tcPr>
            <w:tcW w:w="3961" w:type="dxa"/>
            <w:shd w:val="clear" w:color="auto" w:fill="FFFFFF" w:themeFill="background1"/>
          </w:tcPr>
          <w:p w:rsidR="002779F8" w:rsidRDefault="002B5EEF">
            <w:pPr>
              <w:pStyle w:val="NormalWeb"/>
              <w:spacing w:after="0"/>
              <w:ind w:right="110"/>
              <w:rPr>
                <w:rFonts w:ascii="Verdana" w:eastAsiaTheme="minorHAnsi" w:hAnsi="Verdana" w:cstheme="minorBidi"/>
                <w:color w:val="222222"/>
                <w:sz w:val="18"/>
                <w:szCs w:val="18"/>
                <w:lang w:eastAsia="en-US"/>
              </w:rPr>
            </w:pPr>
            <w:r>
              <w:rPr>
                <w:rFonts w:ascii="Verdana" w:eastAsiaTheme="minorHAnsi" w:hAnsi="Verdana" w:cstheme="minorBidi"/>
                <w:color w:val="222222"/>
                <w:sz w:val="18"/>
                <w:szCs w:val="18"/>
                <w:lang w:eastAsia="en-US"/>
              </w:rPr>
              <w:t xml:space="preserve">Generally, appropriate scientific language and straightforward, scientific evidence is used to answer questions or to support findings. </w:t>
            </w:r>
          </w:p>
        </w:tc>
        <w:tc>
          <w:tcPr>
            <w:tcW w:w="3961" w:type="dxa"/>
            <w:shd w:val="clear" w:color="auto" w:fill="FFFFFF" w:themeFill="background1"/>
          </w:tcPr>
          <w:p w:rsidR="002779F8" w:rsidRDefault="002B5EEF">
            <w:pPr>
              <w:pStyle w:val="NormalWeb"/>
              <w:spacing w:after="0"/>
              <w:ind w:right="110"/>
              <w:rPr>
                <w:rFonts w:ascii="Verdana" w:eastAsiaTheme="minorHAnsi" w:hAnsi="Verdana" w:cstheme="minorBidi"/>
                <w:color w:val="222222"/>
                <w:sz w:val="18"/>
                <w:szCs w:val="18"/>
                <w:lang w:eastAsia="en-US"/>
              </w:rPr>
            </w:pPr>
            <w:r>
              <w:rPr>
                <w:rFonts w:ascii="Verdana" w:eastAsiaTheme="minorHAnsi" w:hAnsi="Verdana" w:cstheme="minorBidi"/>
                <w:color w:val="222222"/>
                <w:sz w:val="18"/>
                <w:szCs w:val="18"/>
                <w:lang w:eastAsia="en-US"/>
              </w:rPr>
              <w:t>Scientific evidence is used to answer questions or to support findings.</w:t>
            </w:r>
          </w:p>
        </w:tc>
      </w:tr>
    </w:tbl>
    <w:p w:rsidR="002779F8" w:rsidRDefault="002B5EEF">
      <w:r>
        <w:rPr>
          <w:noProof/>
          <w:lang w:eastAsia="en-GB"/>
        </w:rPr>
        <mc:AlternateContent>
          <mc:Choice Requires="wpg">
            <w:drawing>
              <wp:anchor distT="0" distB="0" distL="114300" distR="114300" simplePos="0" relativeHeight="251665408" behindDoc="0" locked="0" layoutInCell="1" allowOverlap="1">
                <wp:simplePos x="0" y="0"/>
                <wp:positionH relativeFrom="margin">
                  <wp:align>left</wp:align>
                </wp:positionH>
                <wp:positionV relativeFrom="paragraph">
                  <wp:posOffset>276225</wp:posOffset>
                </wp:positionV>
                <wp:extent cx="9993630" cy="897890"/>
                <wp:effectExtent l="0" t="0" r="7620" b="73660"/>
                <wp:wrapSquare wrapText="bothSides"/>
                <wp:docPr id="208" name="Group 208"/>
                <wp:cNvGraphicFramePr/>
                <a:graphic xmlns:a="http://schemas.openxmlformats.org/drawingml/2006/main">
                  <a:graphicData uri="http://schemas.microsoft.com/office/word/2010/wordprocessingGroup">
                    <wpg:wgp>
                      <wpg:cNvGrpSpPr/>
                      <wpg:grpSpPr>
                        <a:xfrm>
                          <a:off x="0" y="0"/>
                          <a:ext cx="9993630" cy="897890"/>
                          <a:chOff x="0" y="0"/>
                          <a:chExt cx="9993630" cy="897890"/>
                        </a:xfrm>
                      </wpg:grpSpPr>
                      <pic:pic xmlns:pic="http://schemas.openxmlformats.org/drawingml/2006/picture">
                        <pic:nvPicPr>
                          <pic:cNvPr id="212" name="Picture 212" descr="http://www.tmaschool.com/_includes/images/design/tma-logo.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5855" cy="750570"/>
                          </a:xfrm>
                          <a:prstGeom prst="rect">
                            <a:avLst/>
                          </a:prstGeom>
                          <a:noFill/>
                          <a:ln>
                            <a:noFill/>
                          </a:ln>
                        </pic:spPr>
                      </pic:pic>
                      <wps:wsp>
                        <wps:cNvPr id="213" name="Text Box 2"/>
                        <wps:cNvSpPr txBox="1">
                          <a:spLocks noChangeArrowheads="1"/>
                        </wps:cNvSpPr>
                        <wps:spPr bwMode="auto">
                          <a:xfrm>
                            <a:off x="1209675" y="38100"/>
                            <a:ext cx="7560310" cy="859790"/>
                          </a:xfrm>
                          <a:prstGeom prst="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rsidR="002779F8" w:rsidRDefault="002B5EEF">
                              <w:pPr>
                                <w:spacing w:after="0"/>
                                <w:jc w:val="center"/>
                                <w:rPr>
                                  <w:color w:val="1F3864" w:themeColor="accent5" w:themeShade="80"/>
                                  <w:sz w:val="52"/>
                                  <w:szCs w:val="28"/>
                                </w:rPr>
                              </w:pPr>
                              <w:r>
                                <w:rPr>
                                  <w:color w:val="1F3864" w:themeColor="accent5" w:themeShade="80"/>
                                  <w:sz w:val="52"/>
                                  <w:szCs w:val="28"/>
                                </w:rPr>
                                <w:t>Milestone 2</w:t>
                              </w:r>
                            </w:p>
                            <w:p w:rsidR="002779F8" w:rsidRDefault="002B5EEF">
                              <w:pPr>
                                <w:spacing w:after="0"/>
                                <w:jc w:val="center"/>
                                <w:rPr>
                                  <w:color w:val="1F3864" w:themeColor="accent5" w:themeShade="80"/>
                                  <w:sz w:val="44"/>
                                  <w:szCs w:val="28"/>
                                </w:rPr>
                              </w:pPr>
                              <w:r>
                                <w:rPr>
                                  <w:color w:val="1F3864" w:themeColor="accent5" w:themeShade="80"/>
                                  <w:sz w:val="44"/>
                                  <w:szCs w:val="28"/>
                                </w:rPr>
                                <w:t>Biology</w:t>
                              </w:r>
                            </w:p>
                            <w:p w:rsidR="002779F8" w:rsidRDefault="002779F8">
                              <w:pPr>
                                <w:spacing w:after="0"/>
                                <w:jc w:val="center"/>
                                <w:rPr>
                                  <w:rFonts w:ascii="Comic Sans MS" w:hAnsi="Comic Sans MS"/>
                                  <w:color w:val="1F3864" w:themeColor="accent5" w:themeShade="80"/>
                                  <w:sz w:val="28"/>
                                  <w:szCs w:val="28"/>
                                </w:rPr>
                              </w:pPr>
                            </w:p>
                          </w:txbxContent>
                        </wps:txbx>
                        <wps:bodyPr rot="0" vert="horz" wrap="square" lIns="91440" tIns="45720" rIns="91440" bIns="45720" anchor="t" anchorCtr="0">
                          <a:noAutofit/>
                        </wps:bodyPr>
                      </wps:wsp>
                      <pic:pic xmlns:pic="http://schemas.openxmlformats.org/drawingml/2006/picture">
                        <pic:nvPicPr>
                          <pic:cNvPr id="214" name="Picture 214" descr="http://www.tmaschool.com/_includes/images/design/tma-logo.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8867775" y="19050"/>
                            <a:ext cx="1125855" cy="750570"/>
                          </a:xfrm>
                          <a:prstGeom prst="rect">
                            <a:avLst/>
                          </a:prstGeom>
                          <a:noFill/>
                          <a:ln>
                            <a:noFill/>
                          </a:ln>
                        </pic:spPr>
                      </pic:pic>
                    </wpg:wgp>
                  </a:graphicData>
                </a:graphic>
              </wp:anchor>
            </w:drawing>
          </mc:Choice>
          <mc:Fallback xmlns:cx2="http://schemas.microsoft.com/office/drawing/2015/10/21/chartex" xmlns:cx1="http://schemas.microsoft.com/office/drawing/2015/9/8/chartex">
            <w:pict>
              <v:group id="Group 208" o:spid="_x0000_s1047" style="position:absolute;margin-left:0;margin-top:21.75pt;width:786.9pt;height:70.7pt;z-index:251665408;mso-position-horizontal:left;mso-position-horizontal-relative:margin" coordsize="99936,89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">
                <v:shape id="Picture 212" o:spid="_x0000_s1048" type="#_x0000_t75" alt="http://www.tmaschool.com/_includes/images/design/tma-logo.jpg" style="position:absolute;width:11258;height:7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">
                  <v:imagedata r:id="rId12" o:title="tma-logo"/>
                  <v:path arrowok="t"/>
                </v:shape>
                <v:shape id="Text Box 2" o:spid="_x0000_s1049" type="#_x0000_t202" style="position:absolute;left:12096;top:381;width:75603;height:8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" fillcolor="#81b861" stroked="f">
                  <v:fill color2="#61a235" rotate="t" colors="0 #81b861;.5 #6fb242;1 #61a235" focus="100%" type="gradient">
                    <o:fill v:ext="view" type="gradientUnscaled"/>
                  </v:fill>
                  <v:shadow on="t" color="black" opacity="41287f" offset="0,1.5pt"/>
                  <v:textbox>
                    <w:txbxContent>
                      <w:p w:rsidR="002779F8" w:rsidRDefault="002B5EEF">
                        <w:pPr>
                          <w:spacing w:after="0"/>
                          <w:jc w:val="center"/>
                          <w:rPr>
                            <w:color w:val="1F3864" w:themeColor="accent5" w:themeShade="80"/>
                            <w:sz w:val="52"/>
                            <w:szCs w:val="28"/>
                          </w:rPr>
                        </w:pPr>
                        <w:r>
                          <w:rPr>
                            <w:color w:val="1F3864" w:themeColor="accent5" w:themeShade="80"/>
                            <w:sz w:val="52"/>
                            <w:szCs w:val="28"/>
                          </w:rPr>
                          <w:t>Milestone 2</w:t>
                        </w:r>
                      </w:p>
                      <w:p w:rsidR="002779F8" w:rsidRDefault="002B5EEF">
                        <w:pPr>
                          <w:spacing w:after="0"/>
                          <w:jc w:val="center"/>
                          <w:rPr>
                            <w:color w:val="1F3864" w:themeColor="accent5" w:themeShade="80"/>
                            <w:sz w:val="44"/>
                            <w:szCs w:val="28"/>
                          </w:rPr>
                        </w:pPr>
                        <w:r>
                          <w:rPr>
                            <w:color w:val="1F3864" w:themeColor="accent5" w:themeShade="80"/>
                            <w:sz w:val="44"/>
                            <w:szCs w:val="28"/>
                          </w:rPr>
                          <w:t>Biology</w:t>
                        </w:r>
                      </w:p>
                      <w:p w:rsidR="002779F8" w:rsidRDefault="002779F8">
                        <w:pPr>
                          <w:spacing w:after="0"/>
                          <w:jc w:val="center"/>
                          <w:rPr>
                            <w:rFonts w:ascii="Comic Sans MS" w:hAnsi="Comic Sans MS"/>
                            <w:color w:val="1F3864" w:themeColor="accent5" w:themeShade="80"/>
                            <w:sz w:val="28"/>
                            <w:szCs w:val="28"/>
                          </w:rPr>
                        </w:pPr>
                      </w:p>
                    </w:txbxContent>
                  </v:textbox>
                </v:shape>
                <v:shape id="Picture 214" o:spid="_x0000_s1050" type="#_x0000_t75" alt="http://www.tmaschool.com/_includes/images/design/tma-logo.jpg" style="position:absolute;left:88677;top:190;width:11259;height: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">
                  <v:imagedata r:id="rId12" o:title="tma-logo"/>
                  <v:path arrowok="t"/>
                </v:shape>
                <w10:wrap type="square" anchorx="margin"/>
              </v:group>
            </w:pict>
          </mc:Fallback>
        </mc:AlternateContent>
      </w:r>
    </w:p>
    <w:tbl>
      <w:tblPr>
        <w:tblStyle w:val="TableGrid"/>
        <w:tblW w:w="15843" w:type="dxa"/>
        <w:tblLook w:val="04A0" w:firstRow="1" w:lastRow="0" w:firstColumn="1" w:lastColumn="0" w:noHBand="0" w:noVBand="1"/>
      </w:tblPr>
      <w:tblGrid>
        <w:gridCol w:w="3960"/>
        <w:gridCol w:w="3961"/>
        <w:gridCol w:w="3961"/>
        <w:gridCol w:w="3961"/>
      </w:tblGrid>
      <w:tr w:rsidR="002779F8">
        <w:tc>
          <w:tcPr>
            <w:tcW w:w="15843" w:type="dxa"/>
            <w:gridSpan w:val="4"/>
            <w:shd w:val="clear" w:color="auto" w:fill="1F4E79" w:themeFill="accent1" w:themeFillShade="80"/>
          </w:tcPr>
          <w:p w:rsidR="002779F8" w:rsidRDefault="002B5EEF">
            <w:pPr>
              <w:pStyle w:val="ListParagraph"/>
              <w:jc w:val="center"/>
              <w:rPr>
                <w:color w:val="FFFFFF" w:themeColor="background1"/>
                <w:sz w:val="28"/>
                <w:szCs w:val="28"/>
              </w:rPr>
            </w:pPr>
            <w:r>
              <w:rPr>
                <w:color w:val="FFFFFF" w:themeColor="background1"/>
                <w:sz w:val="28"/>
                <w:szCs w:val="28"/>
              </w:rPr>
              <w:t>MILESTONE 2</w:t>
            </w:r>
          </w:p>
          <w:p w:rsidR="002779F8" w:rsidRDefault="002B5EEF">
            <w:pPr>
              <w:pStyle w:val="ListParagraph"/>
              <w:spacing w:line="276" w:lineRule="auto"/>
              <w:jc w:val="center"/>
              <w:rPr>
                <w:rFonts w:ascii="Comic Sans MS" w:hAnsi="Comic Sans MS"/>
                <w:color w:val="FFFFFF" w:themeColor="background1"/>
                <w:sz w:val="28"/>
                <w:szCs w:val="28"/>
              </w:rPr>
            </w:pPr>
            <w:r>
              <w:rPr>
                <w:color w:val="FFFFFF" w:themeColor="background1"/>
                <w:sz w:val="40"/>
                <w:szCs w:val="28"/>
              </w:rPr>
              <w:t>Essential Objective: To understand plants</w:t>
            </w:r>
          </w:p>
        </w:tc>
      </w:tr>
      <w:tr w:rsidR="002779F8">
        <w:tc>
          <w:tcPr>
            <w:tcW w:w="3960" w:type="dxa"/>
            <w:shd w:val="clear" w:color="auto" w:fill="DEEAF6" w:themeFill="accent1" w:themeFillTint="33"/>
          </w:tcPr>
          <w:p w:rsidR="002779F8" w:rsidRDefault="002B5EEF">
            <w:pPr>
              <w:jc w:val="center"/>
              <w:rPr>
                <w:sz w:val="24"/>
                <w:szCs w:val="20"/>
              </w:rPr>
            </w:pPr>
            <w:r>
              <w:rPr>
                <w:sz w:val="24"/>
                <w:szCs w:val="20"/>
              </w:rPr>
              <w:t>KEY INDICATORS</w:t>
            </w:r>
          </w:p>
        </w:tc>
        <w:tc>
          <w:tcPr>
            <w:tcW w:w="3961" w:type="dxa"/>
            <w:shd w:val="clear" w:color="auto" w:fill="DEEAF6" w:themeFill="accent1" w:themeFillTint="33"/>
          </w:tcPr>
          <w:p w:rsidR="002779F8" w:rsidRDefault="002B5EEF">
            <w:pPr>
              <w:jc w:val="center"/>
              <w:rPr>
                <w:sz w:val="24"/>
                <w:szCs w:val="20"/>
              </w:rPr>
            </w:pPr>
            <w:r>
              <w:rPr>
                <w:sz w:val="24"/>
                <w:szCs w:val="20"/>
              </w:rPr>
              <w:t>BASIC</w:t>
            </w:r>
          </w:p>
        </w:tc>
        <w:tc>
          <w:tcPr>
            <w:tcW w:w="3961" w:type="dxa"/>
            <w:shd w:val="clear" w:color="auto" w:fill="DEEAF6" w:themeFill="accent1" w:themeFillTint="33"/>
          </w:tcPr>
          <w:p w:rsidR="002779F8" w:rsidRDefault="002B5EEF">
            <w:pPr>
              <w:jc w:val="center"/>
              <w:rPr>
                <w:sz w:val="24"/>
                <w:szCs w:val="20"/>
              </w:rPr>
            </w:pPr>
            <w:r>
              <w:rPr>
                <w:sz w:val="24"/>
                <w:szCs w:val="20"/>
              </w:rPr>
              <w:t>ADVANCING</w:t>
            </w:r>
          </w:p>
        </w:tc>
        <w:tc>
          <w:tcPr>
            <w:tcW w:w="3961" w:type="dxa"/>
            <w:shd w:val="clear" w:color="auto" w:fill="DEEAF6" w:themeFill="accent1" w:themeFillTint="33"/>
          </w:tcPr>
          <w:p w:rsidR="002779F8" w:rsidRDefault="002B5EEF">
            <w:pPr>
              <w:jc w:val="center"/>
              <w:rPr>
                <w:sz w:val="24"/>
                <w:szCs w:val="20"/>
              </w:rPr>
            </w:pPr>
            <w:r>
              <w:rPr>
                <w:sz w:val="24"/>
                <w:szCs w:val="20"/>
              </w:rPr>
              <w:t>DEEP</w:t>
            </w:r>
          </w:p>
          <w:p w:rsidR="002779F8" w:rsidRDefault="002779F8">
            <w:pPr>
              <w:jc w:val="center"/>
              <w:rPr>
                <w:sz w:val="24"/>
                <w:szCs w:val="20"/>
              </w:rPr>
            </w:pPr>
          </w:p>
        </w:tc>
      </w:tr>
      <w:tr w:rsidR="002779F8">
        <w:tc>
          <w:tcPr>
            <w:tcW w:w="3960" w:type="dxa"/>
            <w:shd w:val="clear" w:color="auto" w:fill="DEEAF6" w:themeFill="accent1" w:themeFillTint="33"/>
          </w:tcPr>
          <w:p w:rsidR="002779F8" w:rsidRDefault="002B5EEF">
            <w:pPr>
              <w:autoSpaceDE w:val="0"/>
              <w:autoSpaceDN w:val="0"/>
              <w:adjustRightInd w:val="0"/>
              <w:rPr>
                <w:rFonts w:eastAsia="Times New Roman" w:cs="FoundrySterling-Book"/>
                <w:b/>
                <w:color w:val="7030A0"/>
                <w:lang w:eastAsia="en-GB"/>
              </w:rPr>
            </w:pPr>
            <w:r>
              <w:rPr>
                <w:rFonts w:eastAsia="Times New Roman" w:cs="FoundrySterling-Book"/>
                <w:b/>
                <w:color w:val="7030A0"/>
                <w:lang w:eastAsia="en-GB"/>
              </w:rPr>
              <w:t xml:space="preserve">Identify and describe the functions of different parts of flowering plants: roots, stem, leaves and flowers.  </w:t>
            </w:r>
          </w:p>
          <w:p w:rsidR="002779F8" w:rsidRDefault="002779F8">
            <w:pPr>
              <w:autoSpaceDE w:val="0"/>
              <w:autoSpaceDN w:val="0"/>
              <w:adjustRightInd w:val="0"/>
              <w:rPr>
                <w:rFonts w:ascii="Verdana" w:hAnsi="Verdana"/>
                <w:color w:val="7030A0"/>
                <w:sz w:val="18"/>
                <w:szCs w:val="18"/>
              </w:rPr>
            </w:pP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With the support of a teacher, the main parts of a plant are described and the functions of different parts of flowering plants begin to be described.  </w:t>
            </w:r>
          </w:p>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 </w:t>
            </w: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Generally, the functions of different parts of flowering plants are identified and described, e.g. the roots absorbs water from the soil to feed the plant, the stem helps to support the plants, the leaves use sunlight to provide the plant with energy and the flower helps the plant to reproduce.  </w:t>
            </w:r>
          </w:p>
          <w:p w:rsidR="002779F8" w:rsidRDefault="002779F8">
            <w:pPr>
              <w:pStyle w:val="NormalWeb"/>
              <w:spacing w:before="0" w:beforeAutospacing="0" w:after="0" w:afterAutospacing="0" w:line="276" w:lineRule="auto"/>
              <w:rPr>
                <w:rFonts w:ascii="Verdana" w:hAnsi="Verdana"/>
                <w:color w:val="222222"/>
                <w:sz w:val="18"/>
                <w:szCs w:val="18"/>
              </w:rPr>
            </w:pP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The functions of different parts of flowering plants are independently identified and described, e.g. the roots absorb water from the soil to feed the plant, the stem helps to support the plants, the leaves use sunlight to provide the plant with energy and the flower helps the plant to reproduce.  </w:t>
            </w:r>
          </w:p>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 </w:t>
            </w:r>
          </w:p>
          <w:p w:rsidR="002779F8" w:rsidRDefault="002B5EEF">
            <w:pPr>
              <w:pStyle w:val="NormalWeb"/>
              <w:spacing w:before="0" w:beforeAutospacing="0" w:after="0" w:afterAutospacing="0" w:line="276" w:lineRule="auto"/>
              <w:rPr>
                <w:rFonts w:ascii="Verdana" w:hAnsi="Verdana"/>
                <w:color w:val="222222"/>
                <w:sz w:val="18"/>
                <w:szCs w:val="18"/>
              </w:rPr>
            </w:pPr>
            <w:r>
              <w:rPr>
                <w:rFonts w:ascii="Verdana" w:hAnsi="Verdana" w:cs="FoundrySterling-Book"/>
                <w:sz w:val="18"/>
                <w:szCs w:val="18"/>
              </w:rPr>
              <w:t xml:space="preserve">The function of other parts of flowering plants begin to be described, e.g. stamen, style, stigma, anther, filament, ovary, etc.    </w:t>
            </w:r>
          </w:p>
        </w:tc>
      </w:tr>
      <w:tr w:rsidR="002779F8">
        <w:tc>
          <w:tcPr>
            <w:tcW w:w="3960" w:type="dxa"/>
            <w:shd w:val="clear" w:color="auto" w:fill="DEEAF6" w:themeFill="accent1" w:themeFillTint="33"/>
          </w:tcPr>
          <w:p w:rsidR="002779F8" w:rsidRDefault="002B5EEF">
            <w:pPr>
              <w:autoSpaceDE w:val="0"/>
              <w:autoSpaceDN w:val="0"/>
              <w:adjustRightInd w:val="0"/>
              <w:rPr>
                <w:rFonts w:eastAsia="Times New Roman" w:cs="FoundrySterling-Book"/>
                <w:b/>
                <w:color w:val="7030A0"/>
                <w:lang w:eastAsia="en-GB"/>
              </w:rPr>
            </w:pPr>
            <w:r>
              <w:rPr>
                <w:rFonts w:eastAsia="Times New Roman" w:cs="FoundrySterling-Book"/>
                <w:b/>
                <w:color w:val="7030A0"/>
                <w:lang w:eastAsia="en-GB"/>
              </w:rPr>
              <w:t xml:space="preserve">Explore the requirements of plants for life and growth (air, light, water, nutrients from soil, and room to grow) and how they vary from plant to plant.  </w:t>
            </w:r>
          </w:p>
          <w:p w:rsidR="002779F8" w:rsidRDefault="002779F8">
            <w:pPr>
              <w:autoSpaceDE w:val="0"/>
              <w:autoSpaceDN w:val="0"/>
              <w:adjustRightInd w:val="0"/>
              <w:rPr>
                <w:rFonts w:ascii="Verdana" w:hAnsi="Verdana"/>
                <w:color w:val="7030A0"/>
                <w:sz w:val="18"/>
                <w:szCs w:val="18"/>
              </w:rPr>
            </w:pP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With the support of a teacher, the requirements of plants for life and growth are identified. With guidance, these requirements are explored.   </w:t>
            </w:r>
          </w:p>
          <w:p w:rsidR="002779F8" w:rsidRDefault="002779F8">
            <w:pPr>
              <w:autoSpaceDE w:val="0"/>
              <w:autoSpaceDN w:val="0"/>
              <w:adjustRightInd w:val="0"/>
              <w:rPr>
                <w:rFonts w:ascii="Verdana" w:hAnsi="Verdana" w:cs="FoundrySterling-Book"/>
                <w:sz w:val="18"/>
                <w:szCs w:val="18"/>
              </w:rPr>
            </w:pP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Generally, the requirements of plants for life and growth, and how these vary from plant to plant are identified and explored.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s="FoundrySterling-Book"/>
                <w:sz w:val="18"/>
                <w:szCs w:val="18"/>
              </w:rPr>
              <w:t xml:space="preserve">The requirements of plants for life and growth, and how these vary from plant to plant, are independently identified and explored.  </w:t>
            </w:r>
          </w:p>
        </w:tc>
      </w:tr>
      <w:tr w:rsidR="002779F8">
        <w:tc>
          <w:tcPr>
            <w:tcW w:w="3960" w:type="dxa"/>
            <w:shd w:val="clear" w:color="auto" w:fill="DEEAF6" w:themeFill="accent1" w:themeFillTint="33"/>
          </w:tcPr>
          <w:p w:rsidR="002779F8" w:rsidRDefault="002B5EEF">
            <w:pPr>
              <w:autoSpaceDE w:val="0"/>
              <w:autoSpaceDN w:val="0"/>
              <w:adjustRightInd w:val="0"/>
              <w:rPr>
                <w:rFonts w:eastAsia="Times New Roman" w:cs="FoundrySterling-Book"/>
                <w:b/>
                <w:color w:val="7030A0"/>
                <w:lang w:eastAsia="en-GB"/>
              </w:rPr>
            </w:pPr>
            <w:r>
              <w:rPr>
                <w:rFonts w:eastAsia="Times New Roman" w:cs="FoundrySterling-Book"/>
                <w:b/>
                <w:color w:val="7030A0"/>
                <w:lang w:eastAsia="en-GB"/>
              </w:rPr>
              <w:t xml:space="preserve">Investigate the way in which water is transported within plants.  </w:t>
            </w:r>
          </w:p>
          <w:p w:rsidR="002779F8" w:rsidRDefault="002779F8">
            <w:pPr>
              <w:pStyle w:val="NormalWeb"/>
              <w:widowControl w:val="0"/>
              <w:spacing w:before="0" w:beforeAutospacing="0" w:after="0" w:afterAutospacing="0" w:line="276" w:lineRule="auto"/>
              <w:rPr>
                <w:rFonts w:ascii="Verdana" w:hAnsi="Verdana"/>
                <w:color w:val="7030A0"/>
                <w:sz w:val="18"/>
                <w:szCs w:val="18"/>
              </w:rPr>
            </w:pP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With support, the way in which water is transported within plants is investigated.   </w:t>
            </w:r>
          </w:p>
          <w:p w:rsidR="002779F8" w:rsidRDefault="002779F8">
            <w:pPr>
              <w:autoSpaceDE w:val="0"/>
              <w:autoSpaceDN w:val="0"/>
              <w:adjustRightInd w:val="0"/>
              <w:rPr>
                <w:rFonts w:ascii="Verdana" w:hAnsi="Verdana" w:cs="FoundrySterling-Book"/>
                <w:sz w:val="18"/>
                <w:szCs w:val="18"/>
              </w:rPr>
            </w:pPr>
          </w:p>
          <w:p w:rsidR="002779F8" w:rsidRDefault="002779F8">
            <w:pPr>
              <w:autoSpaceDE w:val="0"/>
              <w:autoSpaceDN w:val="0"/>
              <w:adjustRightInd w:val="0"/>
              <w:rPr>
                <w:rFonts w:ascii="Verdana" w:hAnsi="Verdana" w:cs="FoundrySterling-Book"/>
                <w:sz w:val="18"/>
                <w:szCs w:val="18"/>
              </w:rPr>
            </w:pP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s="FoundrySterling-Book"/>
                <w:sz w:val="18"/>
                <w:szCs w:val="18"/>
              </w:rPr>
              <w:t>Generally, the way in which water is transported within plants is investigated.</w:t>
            </w: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s="FoundrySterling-Book"/>
                <w:sz w:val="18"/>
                <w:szCs w:val="18"/>
              </w:rPr>
              <w:t>Without support, the way in which water is transported within plants is investigated.</w:t>
            </w:r>
          </w:p>
        </w:tc>
      </w:tr>
      <w:tr w:rsidR="002779F8">
        <w:tc>
          <w:tcPr>
            <w:tcW w:w="3960" w:type="dxa"/>
            <w:shd w:val="clear" w:color="auto" w:fill="DEEAF6" w:themeFill="accent1" w:themeFillTint="33"/>
          </w:tcPr>
          <w:p w:rsidR="002779F8" w:rsidRDefault="002B5EEF">
            <w:pPr>
              <w:autoSpaceDE w:val="0"/>
              <w:autoSpaceDN w:val="0"/>
              <w:adjustRightInd w:val="0"/>
              <w:rPr>
                <w:rFonts w:ascii="Verdana" w:hAnsi="Verdana" w:cs="FoundrySterling-Book"/>
                <w:color w:val="7030A0"/>
                <w:sz w:val="18"/>
                <w:szCs w:val="18"/>
              </w:rPr>
            </w:pPr>
            <w:r>
              <w:rPr>
                <w:rFonts w:eastAsia="Times New Roman" w:cs="FoundrySterling-Book"/>
                <w:b/>
                <w:color w:val="7030A0"/>
                <w:lang w:eastAsia="en-GB"/>
              </w:rPr>
              <w:t>Explore the role of flowers in the life cycle of flowering plants, including pollination, seed formation and seed dispersal.</w:t>
            </w:r>
            <w:r>
              <w:rPr>
                <w:rFonts w:ascii="Verdana" w:hAnsi="Verdana" w:cs="FoundrySterling-Book"/>
                <w:color w:val="7030A0"/>
                <w:sz w:val="18"/>
                <w:szCs w:val="18"/>
              </w:rPr>
              <w:t xml:space="preserve"> </w:t>
            </w: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There are the beginnings of an awareness of the role of flowers in the life cycle of flowering plants.  </w:t>
            </w: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s="FoundrySterling-Book"/>
                <w:sz w:val="18"/>
                <w:szCs w:val="18"/>
              </w:rPr>
              <w:t xml:space="preserve">With prompts, the role of flowers in the life cycle of flowering plants, including pollination, seed formation and seed dispersal, is explored.  </w:t>
            </w: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s="FoundrySterling-Book"/>
                <w:sz w:val="18"/>
                <w:szCs w:val="18"/>
              </w:rPr>
              <w:t>The role of flowers in the life cycle of flowering plants, including pollination, fertilisation, seed formation and seed dispersal, is explored independently.</w:t>
            </w:r>
          </w:p>
        </w:tc>
      </w:tr>
    </w:tbl>
    <w:p w:rsidR="002779F8" w:rsidRDefault="002779F8">
      <w:pPr>
        <w:rPr>
          <w:sz w:val="28"/>
          <w:szCs w:val="28"/>
        </w:rPr>
      </w:pPr>
    </w:p>
    <w:tbl>
      <w:tblPr>
        <w:tblStyle w:val="TableGrid"/>
        <w:tblW w:w="15843" w:type="dxa"/>
        <w:tblLook w:val="04A0" w:firstRow="1" w:lastRow="0" w:firstColumn="1" w:lastColumn="0" w:noHBand="0" w:noVBand="1"/>
      </w:tblPr>
      <w:tblGrid>
        <w:gridCol w:w="3960"/>
        <w:gridCol w:w="3961"/>
        <w:gridCol w:w="3961"/>
        <w:gridCol w:w="3961"/>
      </w:tblGrid>
      <w:tr w:rsidR="002779F8">
        <w:tc>
          <w:tcPr>
            <w:tcW w:w="15843" w:type="dxa"/>
            <w:gridSpan w:val="4"/>
            <w:shd w:val="clear" w:color="auto" w:fill="1F4E79" w:themeFill="accent1" w:themeFillShade="80"/>
          </w:tcPr>
          <w:p w:rsidR="002779F8" w:rsidRDefault="002B5EEF">
            <w:pPr>
              <w:pStyle w:val="ListParagraph"/>
              <w:jc w:val="center"/>
              <w:rPr>
                <w:color w:val="FFFFFF" w:themeColor="background1"/>
                <w:sz w:val="28"/>
                <w:szCs w:val="28"/>
              </w:rPr>
            </w:pPr>
            <w:r>
              <w:rPr>
                <w:color w:val="FFFFFF" w:themeColor="background1"/>
                <w:sz w:val="28"/>
                <w:szCs w:val="28"/>
              </w:rPr>
              <w:t>MILESTONE 2</w:t>
            </w:r>
          </w:p>
          <w:p w:rsidR="002779F8" w:rsidRDefault="002B5EEF">
            <w:pPr>
              <w:pStyle w:val="ListParagraph"/>
              <w:jc w:val="center"/>
              <w:rPr>
                <w:rFonts w:ascii="Comic Sans MS" w:hAnsi="Comic Sans MS"/>
                <w:color w:val="FFFFFF" w:themeColor="background1"/>
                <w:sz w:val="28"/>
                <w:szCs w:val="28"/>
              </w:rPr>
            </w:pPr>
            <w:r>
              <w:rPr>
                <w:color w:val="FFFFFF" w:themeColor="background1"/>
                <w:sz w:val="40"/>
                <w:szCs w:val="28"/>
              </w:rPr>
              <w:t>Essential Objective: To understand animals and humans</w:t>
            </w:r>
          </w:p>
        </w:tc>
      </w:tr>
      <w:tr w:rsidR="002779F8">
        <w:tc>
          <w:tcPr>
            <w:tcW w:w="3960" w:type="dxa"/>
            <w:shd w:val="clear" w:color="auto" w:fill="DEEAF6" w:themeFill="accent1" w:themeFillTint="33"/>
          </w:tcPr>
          <w:p w:rsidR="002779F8" w:rsidRDefault="002B5EEF">
            <w:pPr>
              <w:jc w:val="center"/>
              <w:rPr>
                <w:sz w:val="24"/>
                <w:szCs w:val="20"/>
              </w:rPr>
            </w:pPr>
            <w:r>
              <w:rPr>
                <w:sz w:val="24"/>
                <w:szCs w:val="20"/>
              </w:rPr>
              <w:t>KEY INDICATORS</w:t>
            </w:r>
          </w:p>
        </w:tc>
        <w:tc>
          <w:tcPr>
            <w:tcW w:w="3961" w:type="dxa"/>
            <w:shd w:val="clear" w:color="auto" w:fill="DEEAF6" w:themeFill="accent1" w:themeFillTint="33"/>
          </w:tcPr>
          <w:p w:rsidR="002779F8" w:rsidRDefault="002B5EEF">
            <w:pPr>
              <w:jc w:val="center"/>
              <w:rPr>
                <w:sz w:val="24"/>
                <w:szCs w:val="20"/>
              </w:rPr>
            </w:pPr>
            <w:r>
              <w:rPr>
                <w:sz w:val="24"/>
                <w:szCs w:val="20"/>
              </w:rPr>
              <w:t>BASIC</w:t>
            </w:r>
          </w:p>
        </w:tc>
        <w:tc>
          <w:tcPr>
            <w:tcW w:w="3961" w:type="dxa"/>
            <w:shd w:val="clear" w:color="auto" w:fill="DEEAF6" w:themeFill="accent1" w:themeFillTint="33"/>
          </w:tcPr>
          <w:p w:rsidR="002779F8" w:rsidRDefault="002B5EEF">
            <w:pPr>
              <w:jc w:val="center"/>
              <w:rPr>
                <w:sz w:val="24"/>
                <w:szCs w:val="20"/>
              </w:rPr>
            </w:pPr>
            <w:r>
              <w:rPr>
                <w:sz w:val="24"/>
                <w:szCs w:val="20"/>
              </w:rPr>
              <w:t>ADVANCING</w:t>
            </w:r>
          </w:p>
        </w:tc>
        <w:tc>
          <w:tcPr>
            <w:tcW w:w="3961" w:type="dxa"/>
            <w:shd w:val="clear" w:color="auto" w:fill="DEEAF6" w:themeFill="accent1" w:themeFillTint="33"/>
          </w:tcPr>
          <w:p w:rsidR="002779F8" w:rsidRDefault="002B5EEF">
            <w:pPr>
              <w:jc w:val="center"/>
              <w:rPr>
                <w:sz w:val="24"/>
                <w:szCs w:val="20"/>
              </w:rPr>
            </w:pPr>
            <w:r>
              <w:rPr>
                <w:sz w:val="24"/>
                <w:szCs w:val="20"/>
              </w:rPr>
              <w:t>DEEP</w:t>
            </w:r>
          </w:p>
          <w:p w:rsidR="002779F8" w:rsidRDefault="002779F8">
            <w:pPr>
              <w:jc w:val="center"/>
              <w:rPr>
                <w:sz w:val="24"/>
                <w:szCs w:val="20"/>
              </w:rPr>
            </w:pPr>
          </w:p>
        </w:tc>
      </w:tr>
      <w:tr w:rsidR="002779F8">
        <w:tc>
          <w:tcPr>
            <w:tcW w:w="3960" w:type="dxa"/>
            <w:shd w:val="clear" w:color="auto" w:fill="DEEAF6" w:themeFill="accent1" w:themeFillTint="33"/>
          </w:tcPr>
          <w:p w:rsidR="002779F8" w:rsidRDefault="002B5EEF">
            <w:pPr>
              <w:autoSpaceDE w:val="0"/>
              <w:autoSpaceDN w:val="0"/>
              <w:adjustRightInd w:val="0"/>
              <w:rPr>
                <w:rFonts w:eastAsia="Times New Roman" w:cs="FoundrySterling-Book"/>
                <w:b/>
                <w:color w:val="7030A0"/>
                <w:lang w:eastAsia="en-GB"/>
              </w:rPr>
            </w:pPr>
            <w:r>
              <w:rPr>
                <w:rFonts w:eastAsia="Times New Roman" w:cs="FoundrySterling-Book"/>
                <w:b/>
                <w:color w:val="7030A0"/>
                <w:lang w:eastAsia="en-GB"/>
              </w:rPr>
              <w:t xml:space="preserve">Identify that animals, including humans, need the right types and amounts of nutrition, that they cannot make their own food and they get nutrition from what they eat.  </w:t>
            </w:r>
          </w:p>
          <w:p w:rsidR="002779F8" w:rsidRDefault="002779F8">
            <w:pPr>
              <w:autoSpaceDE w:val="0"/>
              <w:autoSpaceDN w:val="0"/>
              <w:adjustRightInd w:val="0"/>
              <w:rPr>
                <w:rFonts w:ascii="Verdana" w:hAnsi="Verdana"/>
                <w:color w:val="222222"/>
                <w:sz w:val="18"/>
                <w:szCs w:val="18"/>
              </w:rPr>
            </w:pP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There are the beginnings of an understanding of what ‘nutrition’ means.</w:t>
            </w:r>
          </w:p>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  </w:t>
            </w:r>
          </w:p>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With the support of a teacher, the fact that animals, including humans, need the right types and amounts of nutrition is identified.  </w:t>
            </w:r>
          </w:p>
          <w:p w:rsidR="002779F8" w:rsidRDefault="002779F8">
            <w:pPr>
              <w:autoSpaceDE w:val="0"/>
              <w:autoSpaceDN w:val="0"/>
              <w:adjustRightInd w:val="0"/>
              <w:rPr>
                <w:rFonts w:ascii="Verdana" w:hAnsi="Verdana" w:cs="FoundrySterling-Book"/>
                <w:sz w:val="18"/>
                <w:szCs w:val="18"/>
              </w:rPr>
            </w:pPr>
          </w:p>
          <w:p w:rsidR="002779F8" w:rsidRDefault="002779F8">
            <w:pPr>
              <w:autoSpaceDE w:val="0"/>
              <w:autoSpaceDN w:val="0"/>
              <w:adjustRightInd w:val="0"/>
              <w:rPr>
                <w:rFonts w:ascii="Verdana" w:hAnsi="Verdana" w:cs="FoundrySterling-Book"/>
                <w:sz w:val="18"/>
                <w:szCs w:val="18"/>
              </w:rPr>
            </w:pP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Generally, the terms ‘nutrition’ and a ‘balanced diet’ are understood.  </w:t>
            </w:r>
          </w:p>
          <w:p w:rsidR="002779F8" w:rsidRDefault="002779F8">
            <w:pPr>
              <w:autoSpaceDE w:val="0"/>
              <w:autoSpaceDN w:val="0"/>
              <w:adjustRightInd w:val="0"/>
              <w:rPr>
                <w:rFonts w:ascii="Verdana" w:hAnsi="Verdana" w:cs="FoundrySterling-Book"/>
                <w:sz w:val="18"/>
                <w:szCs w:val="18"/>
              </w:rPr>
            </w:pPr>
          </w:p>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Generally, the fact that animals, including humans, need the right types and amounts of nutrition is identified.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Without support, the terms ‘nutrition’ and a ‘balanced diet’ are understood. </w:t>
            </w:r>
          </w:p>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 </w:t>
            </w:r>
          </w:p>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eastAsiaTheme="minorHAnsi" w:hAnsi="Verdana" w:cs="FoundrySterling-Book"/>
                <w:sz w:val="18"/>
                <w:szCs w:val="18"/>
                <w:lang w:eastAsia="en-US"/>
              </w:rPr>
              <w:t>The reasons why humans need the right types and amounts of nutrition are articulated.</w:t>
            </w:r>
          </w:p>
        </w:tc>
      </w:tr>
      <w:tr w:rsidR="002779F8">
        <w:tc>
          <w:tcPr>
            <w:tcW w:w="3960" w:type="dxa"/>
            <w:shd w:val="clear" w:color="auto" w:fill="DEEAF6" w:themeFill="accent1" w:themeFillTint="33"/>
          </w:tcPr>
          <w:p w:rsidR="002779F8" w:rsidRDefault="002B5EEF">
            <w:pPr>
              <w:autoSpaceDE w:val="0"/>
              <w:autoSpaceDN w:val="0"/>
              <w:adjustRightInd w:val="0"/>
              <w:rPr>
                <w:rFonts w:eastAsia="Times New Roman" w:cs="FoundrySterling-Book"/>
                <w:b/>
                <w:color w:val="00B050"/>
                <w:lang w:eastAsia="en-GB"/>
              </w:rPr>
            </w:pPr>
            <w:r>
              <w:rPr>
                <w:rFonts w:eastAsia="Times New Roman" w:cs="FoundrySterling-Book"/>
                <w:b/>
                <w:color w:val="00B050"/>
                <w:lang w:eastAsia="en-GB"/>
              </w:rPr>
              <w:t xml:space="preserve">Construct and interpret a variety of food chains, identifying producers, predators and prey.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the support of a teacher, food chains are constructed.   </w:t>
            </w:r>
          </w:p>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There is some awareness of the terms predator and prey.  </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A range of food chains are constructed or interpreted.  </w:t>
            </w:r>
          </w:p>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 xml:space="preserve">With some support, the terms predator and prey are used correctly.  </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A wide range of food chains are constructed and interpreted.  </w:t>
            </w:r>
          </w:p>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The terms predator and prey are fully understood and used accurately.   </w:t>
            </w:r>
          </w:p>
        </w:tc>
      </w:tr>
      <w:tr w:rsidR="002779F8">
        <w:tc>
          <w:tcPr>
            <w:tcW w:w="3960" w:type="dxa"/>
            <w:shd w:val="clear" w:color="auto" w:fill="DEEAF6" w:themeFill="accent1" w:themeFillTint="33"/>
          </w:tcPr>
          <w:p w:rsidR="002779F8" w:rsidRDefault="002B5EEF">
            <w:pPr>
              <w:autoSpaceDE w:val="0"/>
              <w:autoSpaceDN w:val="0"/>
              <w:adjustRightInd w:val="0"/>
              <w:rPr>
                <w:rFonts w:eastAsia="Times New Roman" w:cs="FoundrySterling-Book"/>
                <w:b/>
                <w:color w:val="7030A0"/>
                <w:lang w:eastAsia="en-GB"/>
              </w:rPr>
            </w:pPr>
            <w:r>
              <w:rPr>
                <w:rFonts w:eastAsia="Times New Roman" w:cs="FoundrySterling-Book"/>
                <w:b/>
                <w:color w:val="7030A0"/>
                <w:lang w:eastAsia="en-GB"/>
              </w:rPr>
              <w:t xml:space="preserve">Identify that humans and some animals have skeletons and muscles for support, protection and movement.  </w:t>
            </w:r>
          </w:p>
          <w:p w:rsidR="002779F8" w:rsidRDefault="002779F8">
            <w:pPr>
              <w:autoSpaceDE w:val="0"/>
              <w:autoSpaceDN w:val="0"/>
              <w:adjustRightInd w:val="0"/>
              <w:rPr>
                <w:rFonts w:ascii="Verdana" w:hAnsi="Verdana"/>
                <w:color w:val="222222"/>
                <w:sz w:val="18"/>
                <w:szCs w:val="18"/>
              </w:rPr>
            </w:pP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With support, the fact that humans and some animals have skeletons and muscles for support, protection and movement is identified.  </w:t>
            </w:r>
          </w:p>
          <w:p w:rsidR="002779F8" w:rsidRDefault="002779F8">
            <w:pPr>
              <w:autoSpaceDE w:val="0"/>
              <w:autoSpaceDN w:val="0"/>
              <w:adjustRightInd w:val="0"/>
              <w:rPr>
                <w:rFonts w:ascii="Verdana" w:hAnsi="Verdana" w:cs="FoundrySterling-Book"/>
                <w:sz w:val="18"/>
                <w:szCs w:val="18"/>
              </w:rPr>
            </w:pPr>
          </w:p>
          <w:p w:rsidR="002779F8" w:rsidRDefault="002779F8">
            <w:pPr>
              <w:autoSpaceDE w:val="0"/>
              <w:autoSpaceDN w:val="0"/>
              <w:adjustRightInd w:val="0"/>
              <w:rPr>
                <w:rFonts w:ascii="Verdana" w:hAnsi="Verdana" w:cs="FoundrySterling-Book"/>
                <w:sz w:val="18"/>
                <w:szCs w:val="18"/>
              </w:rPr>
            </w:pP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s="FoundrySterling-Book"/>
                <w:sz w:val="18"/>
                <w:szCs w:val="18"/>
              </w:rPr>
              <w:t xml:space="preserve">Generally, the fact that humans and some animals have skeletons and muscles for support, protection and movement is identified.  </w:t>
            </w: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Without support, the fact that humans and some animals have skeletons and muscles for support, protection and movement is identified. It is understood that invertebrates do not have a skeleton.</w:t>
            </w:r>
          </w:p>
        </w:tc>
      </w:tr>
      <w:tr w:rsidR="002779F8">
        <w:tc>
          <w:tcPr>
            <w:tcW w:w="3960" w:type="dxa"/>
            <w:shd w:val="clear" w:color="auto" w:fill="DEEAF6" w:themeFill="accent1" w:themeFillTint="33"/>
          </w:tcPr>
          <w:p w:rsidR="002779F8" w:rsidRDefault="002B5EEF">
            <w:pPr>
              <w:autoSpaceDE w:val="0"/>
              <w:autoSpaceDN w:val="0"/>
              <w:adjustRightInd w:val="0"/>
              <w:rPr>
                <w:rFonts w:eastAsia="Times New Roman" w:cs="FoundrySterling-Book"/>
                <w:b/>
                <w:color w:val="00B050"/>
                <w:lang w:eastAsia="en-GB"/>
              </w:rPr>
            </w:pPr>
            <w:r>
              <w:rPr>
                <w:rFonts w:eastAsia="Times New Roman" w:cs="FoundrySterling-Book"/>
                <w:b/>
                <w:color w:val="00B050"/>
                <w:lang w:eastAsia="en-GB"/>
              </w:rPr>
              <w:t xml:space="preserve">Describe the simple functions of the basic parts of the digestive system in humans.  </w:t>
            </w:r>
          </w:p>
          <w:p w:rsidR="002779F8" w:rsidRDefault="002779F8">
            <w:pPr>
              <w:autoSpaceDE w:val="0"/>
              <w:autoSpaceDN w:val="0"/>
              <w:adjustRightInd w:val="0"/>
              <w:rPr>
                <w:rFonts w:ascii="Verdana" w:hAnsi="Verdana"/>
                <w:color w:val="222222"/>
                <w:sz w:val="18"/>
                <w:szCs w:val="18"/>
              </w:rPr>
            </w:pP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With support, the simple functions of the basic parts of the digestive system in humans, e.g. mouth, stomach, intestines, is described.   </w:t>
            </w:r>
          </w:p>
          <w:p w:rsidR="002779F8" w:rsidRDefault="002779F8">
            <w:pPr>
              <w:autoSpaceDE w:val="0"/>
              <w:autoSpaceDN w:val="0"/>
              <w:adjustRightInd w:val="0"/>
              <w:rPr>
                <w:rFonts w:ascii="Verdana" w:hAnsi="Verdana" w:cs="FoundrySterling-Book"/>
                <w:sz w:val="18"/>
                <w:szCs w:val="18"/>
              </w:rPr>
            </w:pP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With reminders, the simple functions of the parts of the digestive system in humans, e.g. mouth, oesophagus, liver, stomach, small intestine, large intestine and rectum, are described and identified.  </w:t>
            </w: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The functions of the parts of the digestive system in humans, e.g. mouth, oesophagus, liver, stomach, small intestine, large intestine and rectum, are described and identified accurately and without support.</w:t>
            </w:r>
          </w:p>
        </w:tc>
      </w:tr>
      <w:tr w:rsidR="002779F8">
        <w:tc>
          <w:tcPr>
            <w:tcW w:w="3960" w:type="dxa"/>
            <w:shd w:val="clear" w:color="auto" w:fill="DEEAF6" w:themeFill="accent1" w:themeFillTint="33"/>
          </w:tcPr>
          <w:p w:rsidR="002779F8" w:rsidRDefault="002B5EEF">
            <w:pPr>
              <w:autoSpaceDE w:val="0"/>
              <w:autoSpaceDN w:val="0"/>
              <w:adjustRightInd w:val="0"/>
              <w:rPr>
                <w:rFonts w:eastAsia="Times New Roman" w:cs="FoundrySterling-Book"/>
                <w:b/>
                <w:color w:val="00B050"/>
                <w:lang w:eastAsia="en-GB"/>
              </w:rPr>
            </w:pPr>
            <w:r>
              <w:rPr>
                <w:rFonts w:eastAsia="Times New Roman" w:cs="FoundrySterling-Book"/>
                <w:b/>
                <w:color w:val="00B050"/>
                <w:lang w:eastAsia="en-GB"/>
              </w:rPr>
              <w:t xml:space="preserve">Identify the different types of teeth in humans and their simple functions. </w:t>
            </w:r>
          </w:p>
          <w:p w:rsidR="002779F8" w:rsidRDefault="002779F8">
            <w:pPr>
              <w:autoSpaceDE w:val="0"/>
              <w:autoSpaceDN w:val="0"/>
              <w:adjustRightInd w:val="0"/>
              <w:rPr>
                <w:rFonts w:ascii="Verdana" w:hAnsi="Verdana"/>
                <w:color w:val="222222"/>
                <w:sz w:val="18"/>
                <w:szCs w:val="18"/>
              </w:rPr>
            </w:pP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With the support of a teacher, the different types of teeth in humans, e.g. molars, incisors and canines, are identified. Their simple functions begin to be recognised. </w:t>
            </w:r>
          </w:p>
          <w:p w:rsidR="002779F8" w:rsidRDefault="002779F8">
            <w:pPr>
              <w:autoSpaceDE w:val="0"/>
              <w:autoSpaceDN w:val="0"/>
              <w:adjustRightInd w:val="0"/>
              <w:rPr>
                <w:rFonts w:ascii="Verdana" w:hAnsi="Verdana" w:cs="FoundrySterling-Book"/>
                <w:sz w:val="18"/>
                <w:szCs w:val="18"/>
              </w:rPr>
            </w:pP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Generally, the different types of teeth in humans, e.g. molars, incisors and canines, and their simple functions, are identified.   </w:t>
            </w:r>
          </w:p>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Generally, it is recognised that: canines are used for tearing and ripping food, incisors are to help bite off and chew pieces of food and molars are to help crush and grind food.  </w:t>
            </w: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The different types of teeth in humans, e.g. molars, incisors and canines, and their simple functions, are identified independently.   </w:t>
            </w:r>
          </w:p>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Without support, it is recognised that: canines are used for tearing and ripping food, incisors are to help bite off and chew pieces of food and molars are to help crush and grind food. </w:t>
            </w:r>
          </w:p>
        </w:tc>
      </w:tr>
    </w:tbl>
    <w:p w:rsidR="002779F8" w:rsidRDefault="002779F8">
      <w:pPr>
        <w:rPr>
          <w:sz w:val="28"/>
          <w:szCs w:val="28"/>
        </w:rPr>
      </w:pPr>
    </w:p>
    <w:p w:rsidR="002779F8" w:rsidRDefault="002779F8">
      <w:pPr>
        <w:rPr>
          <w:sz w:val="28"/>
          <w:szCs w:val="28"/>
        </w:rPr>
      </w:pPr>
    </w:p>
    <w:tbl>
      <w:tblPr>
        <w:tblStyle w:val="TableGrid"/>
        <w:tblW w:w="15843" w:type="dxa"/>
        <w:tblLook w:val="04A0" w:firstRow="1" w:lastRow="0" w:firstColumn="1" w:lastColumn="0" w:noHBand="0" w:noVBand="1"/>
      </w:tblPr>
      <w:tblGrid>
        <w:gridCol w:w="3960"/>
        <w:gridCol w:w="3961"/>
        <w:gridCol w:w="3961"/>
        <w:gridCol w:w="3961"/>
      </w:tblGrid>
      <w:tr w:rsidR="002779F8">
        <w:tc>
          <w:tcPr>
            <w:tcW w:w="15843" w:type="dxa"/>
            <w:gridSpan w:val="4"/>
            <w:shd w:val="clear" w:color="auto" w:fill="1F4E79" w:themeFill="accent1" w:themeFillShade="80"/>
          </w:tcPr>
          <w:p w:rsidR="002779F8" w:rsidRDefault="002B5EEF">
            <w:pPr>
              <w:pStyle w:val="ListParagraph"/>
              <w:jc w:val="center"/>
              <w:rPr>
                <w:color w:val="FFFFFF" w:themeColor="background1"/>
                <w:sz w:val="28"/>
                <w:szCs w:val="28"/>
              </w:rPr>
            </w:pPr>
            <w:r>
              <w:rPr>
                <w:color w:val="FFFFFF" w:themeColor="background1"/>
                <w:sz w:val="28"/>
                <w:szCs w:val="28"/>
              </w:rPr>
              <w:t>MILESTONE 2</w:t>
            </w:r>
          </w:p>
          <w:p w:rsidR="002779F8" w:rsidRDefault="002B5EEF">
            <w:pPr>
              <w:pStyle w:val="ListParagraph"/>
              <w:jc w:val="center"/>
              <w:rPr>
                <w:rFonts w:ascii="Comic Sans MS" w:hAnsi="Comic Sans MS"/>
                <w:color w:val="FFFFFF" w:themeColor="background1"/>
                <w:sz w:val="28"/>
                <w:szCs w:val="28"/>
              </w:rPr>
            </w:pPr>
            <w:r>
              <w:rPr>
                <w:color w:val="FFFFFF" w:themeColor="background1"/>
                <w:sz w:val="40"/>
                <w:szCs w:val="28"/>
              </w:rPr>
              <w:t>Essential Objective: To investigate living things</w:t>
            </w:r>
          </w:p>
        </w:tc>
      </w:tr>
      <w:tr w:rsidR="002779F8">
        <w:tc>
          <w:tcPr>
            <w:tcW w:w="3960" w:type="dxa"/>
            <w:shd w:val="clear" w:color="auto" w:fill="DEEAF6" w:themeFill="accent1" w:themeFillTint="33"/>
          </w:tcPr>
          <w:p w:rsidR="002779F8" w:rsidRDefault="002B5EEF">
            <w:pPr>
              <w:jc w:val="center"/>
              <w:rPr>
                <w:sz w:val="24"/>
                <w:szCs w:val="20"/>
              </w:rPr>
            </w:pPr>
            <w:r>
              <w:rPr>
                <w:sz w:val="24"/>
                <w:szCs w:val="20"/>
              </w:rPr>
              <w:t>KEY INDICATORS</w:t>
            </w:r>
          </w:p>
        </w:tc>
        <w:tc>
          <w:tcPr>
            <w:tcW w:w="3961" w:type="dxa"/>
            <w:shd w:val="clear" w:color="auto" w:fill="DEEAF6" w:themeFill="accent1" w:themeFillTint="33"/>
          </w:tcPr>
          <w:p w:rsidR="002779F8" w:rsidRDefault="002B5EEF">
            <w:pPr>
              <w:jc w:val="center"/>
              <w:rPr>
                <w:sz w:val="24"/>
                <w:szCs w:val="20"/>
              </w:rPr>
            </w:pPr>
            <w:r>
              <w:rPr>
                <w:sz w:val="24"/>
                <w:szCs w:val="20"/>
              </w:rPr>
              <w:t>BASIC</w:t>
            </w:r>
          </w:p>
        </w:tc>
        <w:tc>
          <w:tcPr>
            <w:tcW w:w="3961" w:type="dxa"/>
            <w:shd w:val="clear" w:color="auto" w:fill="DEEAF6" w:themeFill="accent1" w:themeFillTint="33"/>
          </w:tcPr>
          <w:p w:rsidR="002779F8" w:rsidRDefault="002B5EEF">
            <w:pPr>
              <w:jc w:val="center"/>
              <w:rPr>
                <w:sz w:val="24"/>
                <w:szCs w:val="20"/>
              </w:rPr>
            </w:pPr>
            <w:r>
              <w:rPr>
                <w:sz w:val="24"/>
                <w:szCs w:val="20"/>
              </w:rPr>
              <w:t>ADVANCING</w:t>
            </w:r>
          </w:p>
        </w:tc>
        <w:tc>
          <w:tcPr>
            <w:tcW w:w="3961" w:type="dxa"/>
            <w:shd w:val="clear" w:color="auto" w:fill="DEEAF6" w:themeFill="accent1" w:themeFillTint="33"/>
          </w:tcPr>
          <w:p w:rsidR="002779F8" w:rsidRDefault="002B5EEF">
            <w:pPr>
              <w:jc w:val="center"/>
              <w:rPr>
                <w:sz w:val="24"/>
                <w:szCs w:val="20"/>
              </w:rPr>
            </w:pPr>
            <w:r>
              <w:rPr>
                <w:sz w:val="24"/>
                <w:szCs w:val="20"/>
              </w:rPr>
              <w:t>DEEP</w:t>
            </w:r>
          </w:p>
          <w:p w:rsidR="002779F8" w:rsidRDefault="002779F8">
            <w:pPr>
              <w:jc w:val="center"/>
              <w:rPr>
                <w:sz w:val="24"/>
                <w:szCs w:val="20"/>
              </w:rPr>
            </w:pP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Theme="minorHAnsi" w:hAnsiTheme="minorHAnsi" w:cs="FoundrySterling-Book"/>
                <w:b/>
                <w:color w:val="00B050"/>
                <w:sz w:val="22"/>
                <w:szCs w:val="22"/>
              </w:rPr>
            </w:pPr>
            <w:r>
              <w:rPr>
                <w:rFonts w:asciiTheme="minorHAnsi" w:hAnsiTheme="minorHAnsi" w:cs="FoundrySterling-Book"/>
                <w:b/>
                <w:color w:val="00B050"/>
                <w:sz w:val="22"/>
                <w:szCs w:val="22"/>
              </w:rPr>
              <w:t xml:space="preserve">Explore and use classification keys to help group, identify and name a variety of living things in their local environment.  </w:t>
            </w:r>
          </w:p>
          <w:p w:rsidR="002779F8" w:rsidRDefault="002779F8">
            <w:pPr>
              <w:autoSpaceDE w:val="0"/>
              <w:autoSpaceDN w:val="0"/>
              <w:adjustRightInd w:val="0"/>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the support of a teacher and by using simple classification keys e.g. animal, plant, material, a variety of living things can be identified and named.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Generally, a variety of living things in the local and wider environment are identified and named, using classification keys (e.g. taxonomic titles, features, habitats) to assign them to groups.  </w:t>
            </w:r>
          </w:p>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Generally, vertebrate animals begin to be put into groups, e.g. fish, amphibians, reptiles, birds and mammals; invertebrates into, e.g. snails and slugs, worms, spiders and insects; and plants into, e.g. flowering plants, including grasses, and nonflowering plants, e.g. ferns and mosses.  </w:t>
            </w:r>
          </w:p>
          <w:p w:rsidR="002779F8" w:rsidRDefault="002779F8">
            <w:pPr>
              <w:autoSpaceDE w:val="0"/>
              <w:autoSpaceDN w:val="0"/>
              <w:adjustRightInd w:val="0"/>
              <w:rPr>
                <w:rFonts w:ascii="Verdana" w:hAnsi="Verdana" w:cs="FoundrySterling-Book"/>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A variety of living things in the local and wider environment are identified and named, without support, using classification keys (e.g. taxonomic titles, features, habitats) to assign them to groups.  </w:t>
            </w:r>
          </w:p>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Keys based on observable features are used to help identify and group living things systematically.</w:t>
            </w: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Theme="minorHAnsi" w:hAnsiTheme="minorHAnsi" w:cs="FoundrySterling-Book"/>
                <w:b/>
                <w:color w:val="00FF00"/>
                <w:sz w:val="22"/>
                <w:szCs w:val="22"/>
              </w:rPr>
            </w:pPr>
            <w:r>
              <w:rPr>
                <w:rFonts w:asciiTheme="minorHAnsi" w:hAnsiTheme="minorHAnsi" w:cs="FoundrySterling-Book"/>
                <w:b/>
                <w:color w:val="00B050"/>
                <w:sz w:val="22"/>
                <w:szCs w:val="22"/>
              </w:rPr>
              <w:t xml:space="preserve">Recognise that living things can be grouped in a variety of ways.   </w:t>
            </w:r>
          </w:p>
          <w:p w:rsidR="002779F8" w:rsidRDefault="002779F8">
            <w:pPr>
              <w:autoSpaceDE w:val="0"/>
              <w:autoSpaceDN w:val="0"/>
              <w:adjustRightInd w:val="0"/>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the support of a teacher, the reasons for classifying plants and animals can be described. </w:t>
            </w:r>
          </w:p>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the support of a teacher, food chains are described.  </w:t>
            </w:r>
          </w:p>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 xml:space="preserve"> </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reminders, reasons are given for classifying plants and animals based on specific characteristics. </w:t>
            </w:r>
          </w:p>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reminders, animals are classified as predator and prey.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Without support, reasons are given for classifying plants and animals based on specific characteristics. </w:t>
            </w:r>
          </w:p>
          <w:p w:rsidR="002779F8" w:rsidRDefault="002B5EEF">
            <w:pPr>
              <w:autoSpaceDE w:val="0"/>
              <w:autoSpaceDN w:val="0"/>
              <w:adjustRightInd w:val="0"/>
              <w:rPr>
                <w:rFonts w:ascii="Verdana" w:hAnsi="Verdana" w:cs="FoundrySterling-Book"/>
                <w:sz w:val="18"/>
                <w:szCs w:val="18"/>
              </w:rPr>
            </w:pPr>
            <w:r>
              <w:rPr>
                <w:rFonts w:ascii="Verdana" w:hAnsi="Verdana"/>
                <w:color w:val="222222"/>
                <w:sz w:val="18"/>
                <w:szCs w:val="18"/>
              </w:rPr>
              <w:t xml:space="preserve">There is an awareness that the feeding relationships exists between plants and animals in a habitat, and this relationship is described using food chains and terms such as predator and prey.  </w:t>
            </w: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Verdana" w:hAnsi="Verdana"/>
                <w:color w:val="222222"/>
                <w:sz w:val="18"/>
                <w:szCs w:val="18"/>
              </w:rPr>
            </w:pPr>
            <w:r>
              <w:rPr>
                <w:rFonts w:asciiTheme="minorHAnsi" w:hAnsiTheme="minorHAnsi" w:cs="FoundrySterling-Book"/>
                <w:b/>
                <w:color w:val="00B050"/>
                <w:sz w:val="22"/>
                <w:szCs w:val="22"/>
              </w:rPr>
              <w:t>Recognise that environments can change and that this can sometimes pose dangers to specific habitats.</w:t>
            </w:r>
            <w:r>
              <w:rPr>
                <w:rFonts w:ascii="Verdana" w:hAnsi="Verdana"/>
                <w:color w:val="00B050"/>
                <w:sz w:val="18"/>
                <w:szCs w:val="18"/>
              </w:rPr>
              <w:t xml:space="preserve"> </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support, the fact that environments are changing is recognised and some potential dangers to specific habitats are identified.  </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Generally, it is recognised that environments are constantly changing and that this can sometimes pose dangers to specific habitats.  </w:t>
            </w: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 xml:space="preserve">It is recognised independently that environments are constantly changing and that this can sometimes pose dangers to specific habitats.  </w:t>
            </w:r>
          </w:p>
        </w:tc>
      </w:tr>
    </w:tbl>
    <w:p w:rsidR="002779F8" w:rsidRDefault="002779F8"/>
    <w:p w:rsidR="002779F8" w:rsidRDefault="002779F8"/>
    <w:p w:rsidR="002779F8" w:rsidRDefault="002779F8"/>
    <w:tbl>
      <w:tblPr>
        <w:tblStyle w:val="TableGrid"/>
        <w:tblW w:w="15843" w:type="dxa"/>
        <w:tblLook w:val="04A0" w:firstRow="1" w:lastRow="0" w:firstColumn="1" w:lastColumn="0" w:noHBand="0" w:noVBand="1"/>
      </w:tblPr>
      <w:tblGrid>
        <w:gridCol w:w="3960"/>
        <w:gridCol w:w="3961"/>
        <w:gridCol w:w="3961"/>
        <w:gridCol w:w="3961"/>
      </w:tblGrid>
      <w:tr w:rsidR="002779F8">
        <w:tc>
          <w:tcPr>
            <w:tcW w:w="15843" w:type="dxa"/>
            <w:gridSpan w:val="4"/>
            <w:shd w:val="clear" w:color="auto" w:fill="1F4E79" w:themeFill="accent1" w:themeFillShade="80"/>
          </w:tcPr>
          <w:p w:rsidR="002779F8" w:rsidRDefault="002B5EEF">
            <w:pPr>
              <w:pStyle w:val="ListParagraph"/>
              <w:jc w:val="center"/>
              <w:rPr>
                <w:color w:val="FFFFFF" w:themeColor="background1"/>
                <w:sz w:val="28"/>
                <w:szCs w:val="28"/>
              </w:rPr>
            </w:pPr>
            <w:r>
              <w:rPr>
                <w:color w:val="FFFFFF" w:themeColor="background1"/>
                <w:sz w:val="28"/>
                <w:szCs w:val="28"/>
              </w:rPr>
              <w:t>MILESTONE 2</w:t>
            </w:r>
          </w:p>
          <w:p w:rsidR="002779F8" w:rsidRDefault="002B5EEF">
            <w:pPr>
              <w:pStyle w:val="ListParagraph"/>
              <w:jc w:val="center"/>
              <w:rPr>
                <w:rFonts w:ascii="Comic Sans MS" w:hAnsi="Comic Sans MS"/>
                <w:color w:val="FFFFFF" w:themeColor="background1"/>
                <w:sz w:val="28"/>
                <w:szCs w:val="28"/>
              </w:rPr>
            </w:pPr>
            <w:r>
              <w:rPr>
                <w:color w:val="FFFFFF" w:themeColor="background1"/>
                <w:sz w:val="40"/>
                <w:szCs w:val="28"/>
              </w:rPr>
              <w:t>Essential Objective: To understand evolution and inheritance</w:t>
            </w:r>
          </w:p>
        </w:tc>
      </w:tr>
      <w:tr w:rsidR="002779F8">
        <w:tc>
          <w:tcPr>
            <w:tcW w:w="3960" w:type="dxa"/>
            <w:shd w:val="clear" w:color="auto" w:fill="DEEAF6" w:themeFill="accent1" w:themeFillTint="33"/>
          </w:tcPr>
          <w:p w:rsidR="002779F8" w:rsidRDefault="002B5EEF">
            <w:pPr>
              <w:jc w:val="center"/>
              <w:rPr>
                <w:sz w:val="24"/>
                <w:szCs w:val="20"/>
              </w:rPr>
            </w:pPr>
            <w:r>
              <w:rPr>
                <w:sz w:val="24"/>
                <w:szCs w:val="20"/>
              </w:rPr>
              <w:t>KEY INDICATORS</w:t>
            </w:r>
          </w:p>
        </w:tc>
        <w:tc>
          <w:tcPr>
            <w:tcW w:w="3961" w:type="dxa"/>
            <w:shd w:val="clear" w:color="auto" w:fill="DEEAF6" w:themeFill="accent1" w:themeFillTint="33"/>
          </w:tcPr>
          <w:p w:rsidR="002779F8" w:rsidRDefault="002B5EEF">
            <w:pPr>
              <w:jc w:val="center"/>
              <w:rPr>
                <w:sz w:val="24"/>
                <w:szCs w:val="20"/>
              </w:rPr>
            </w:pPr>
            <w:r>
              <w:rPr>
                <w:sz w:val="24"/>
                <w:szCs w:val="20"/>
              </w:rPr>
              <w:t>BASIC</w:t>
            </w:r>
          </w:p>
        </w:tc>
        <w:tc>
          <w:tcPr>
            <w:tcW w:w="3961" w:type="dxa"/>
            <w:shd w:val="clear" w:color="auto" w:fill="DEEAF6" w:themeFill="accent1" w:themeFillTint="33"/>
          </w:tcPr>
          <w:p w:rsidR="002779F8" w:rsidRDefault="002B5EEF">
            <w:pPr>
              <w:jc w:val="center"/>
              <w:rPr>
                <w:sz w:val="24"/>
                <w:szCs w:val="20"/>
              </w:rPr>
            </w:pPr>
            <w:r>
              <w:rPr>
                <w:sz w:val="24"/>
                <w:szCs w:val="20"/>
              </w:rPr>
              <w:t>ADVANCING</w:t>
            </w:r>
          </w:p>
        </w:tc>
        <w:tc>
          <w:tcPr>
            <w:tcW w:w="3961" w:type="dxa"/>
            <w:shd w:val="clear" w:color="auto" w:fill="DEEAF6" w:themeFill="accent1" w:themeFillTint="33"/>
          </w:tcPr>
          <w:p w:rsidR="002779F8" w:rsidRDefault="002B5EEF">
            <w:pPr>
              <w:jc w:val="center"/>
              <w:rPr>
                <w:sz w:val="24"/>
                <w:szCs w:val="20"/>
              </w:rPr>
            </w:pPr>
            <w:r>
              <w:rPr>
                <w:sz w:val="24"/>
                <w:szCs w:val="20"/>
              </w:rPr>
              <w:t>DEEP</w:t>
            </w:r>
          </w:p>
          <w:p w:rsidR="002779F8" w:rsidRDefault="002779F8">
            <w:pPr>
              <w:jc w:val="center"/>
              <w:rPr>
                <w:sz w:val="24"/>
                <w:szCs w:val="20"/>
              </w:rPr>
            </w:pP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Verdana" w:hAnsi="Verdana"/>
                <w:b/>
                <w:i/>
                <w:color w:val="C00000"/>
                <w:sz w:val="18"/>
                <w:szCs w:val="18"/>
              </w:rPr>
            </w:pPr>
            <w:r>
              <w:rPr>
                <w:rFonts w:asciiTheme="minorHAnsi" w:hAnsiTheme="minorHAnsi" w:cs="FoundrySterling-Book"/>
                <w:b/>
                <w:i/>
                <w:color w:val="C00000"/>
                <w:sz w:val="22"/>
                <w:szCs w:val="22"/>
              </w:rPr>
              <w:t>Identify how plants and animals, including humans, resemble their parents in many features.</w:t>
            </w:r>
            <w:r>
              <w:rPr>
                <w:rFonts w:ascii="Verdana" w:hAnsi="Verdana"/>
                <w:b/>
                <w:i/>
                <w:color w:val="C00000"/>
                <w:sz w:val="18"/>
                <w:szCs w:val="18"/>
              </w:rPr>
              <w:t xml:space="preserve">  </w:t>
            </w:r>
          </w:p>
        </w:tc>
        <w:tc>
          <w:tcPr>
            <w:tcW w:w="3961" w:type="dxa"/>
          </w:tcPr>
          <w:p w:rsidR="002779F8" w:rsidRDefault="002B5EEF">
            <w:pPr>
              <w:pStyle w:val="NormalWeb"/>
              <w:widowControl w:val="0"/>
              <w:spacing w:after="0" w:line="276" w:lineRule="auto"/>
              <w:rPr>
                <w:rFonts w:ascii="Verdana" w:hAnsi="Verdana"/>
                <w:i/>
                <w:sz w:val="18"/>
                <w:szCs w:val="18"/>
              </w:rPr>
            </w:pPr>
            <w:r>
              <w:rPr>
                <w:rFonts w:ascii="Verdana" w:hAnsi="Verdana"/>
                <w:i/>
                <w:sz w:val="18"/>
                <w:szCs w:val="18"/>
              </w:rPr>
              <w:t xml:space="preserve">With the support of a teacher, the way in which plants and animals, including humans, resemble their parents in many features is recognised.   </w:t>
            </w:r>
          </w:p>
        </w:tc>
        <w:tc>
          <w:tcPr>
            <w:tcW w:w="3961" w:type="dxa"/>
          </w:tcPr>
          <w:p w:rsidR="002779F8" w:rsidRDefault="002B5EEF">
            <w:pPr>
              <w:pStyle w:val="NormalWeb"/>
              <w:widowControl w:val="0"/>
              <w:spacing w:after="0" w:line="276" w:lineRule="auto"/>
              <w:rPr>
                <w:rFonts w:ascii="Verdana" w:hAnsi="Verdana"/>
                <w:i/>
                <w:sz w:val="18"/>
                <w:szCs w:val="18"/>
              </w:rPr>
            </w:pPr>
            <w:r>
              <w:rPr>
                <w:rFonts w:ascii="Verdana" w:hAnsi="Verdana"/>
                <w:i/>
                <w:sz w:val="18"/>
                <w:szCs w:val="18"/>
              </w:rPr>
              <w:t xml:space="preserve">Generally, the way in which plants and animals, including humans, resemble their parents in many features, is identified and recognised.  </w:t>
            </w:r>
          </w:p>
        </w:tc>
        <w:tc>
          <w:tcPr>
            <w:tcW w:w="3961" w:type="dxa"/>
          </w:tcPr>
          <w:p w:rsidR="002779F8" w:rsidRDefault="002B5EEF">
            <w:pPr>
              <w:pStyle w:val="NormalWeb"/>
              <w:widowControl w:val="0"/>
              <w:spacing w:before="0" w:beforeAutospacing="0" w:after="0" w:afterAutospacing="0" w:line="276" w:lineRule="auto"/>
              <w:rPr>
                <w:rFonts w:ascii="Verdana" w:hAnsi="Verdana"/>
                <w:i/>
                <w:sz w:val="18"/>
                <w:szCs w:val="18"/>
              </w:rPr>
            </w:pPr>
            <w:r>
              <w:rPr>
                <w:rFonts w:ascii="Verdana" w:hAnsi="Verdana"/>
                <w:i/>
                <w:sz w:val="18"/>
                <w:szCs w:val="18"/>
              </w:rPr>
              <w:t>The way in which plants and animals, including humans, resemble their parents in many features is independently identified and explained.</w:t>
            </w: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Theme="minorHAnsi" w:hAnsiTheme="minorHAnsi" w:cs="FoundrySterling-Book"/>
                <w:b/>
                <w:i/>
                <w:color w:val="C00000"/>
                <w:sz w:val="22"/>
                <w:szCs w:val="22"/>
              </w:rPr>
            </w:pPr>
            <w:r>
              <w:rPr>
                <w:rFonts w:asciiTheme="minorHAnsi" w:hAnsiTheme="minorHAnsi" w:cs="FoundrySterling-Book"/>
                <w:b/>
                <w:i/>
                <w:color w:val="C00000"/>
                <w:sz w:val="22"/>
                <w:szCs w:val="22"/>
              </w:rPr>
              <w:t xml:space="preserve">Recognise that living things have changed over time and that fossils provide information about living things that inhabited the Earth millions of years ago.  </w:t>
            </w:r>
          </w:p>
          <w:p w:rsidR="002779F8" w:rsidRDefault="002779F8">
            <w:pPr>
              <w:autoSpaceDE w:val="0"/>
              <w:autoSpaceDN w:val="0"/>
              <w:adjustRightInd w:val="0"/>
              <w:rPr>
                <w:rFonts w:ascii="Verdana" w:hAnsi="Verdana"/>
                <w:b/>
                <w:i/>
                <w:color w:val="C00000"/>
                <w:sz w:val="18"/>
                <w:szCs w:val="18"/>
              </w:rPr>
            </w:pPr>
          </w:p>
        </w:tc>
        <w:tc>
          <w:tcPr>
            <w:tcW w:w="3961" w:type="dxa"/>
          </w:tcPr>
          <w:p w:rsidR="002779F8" w:rsidRDefault="002B5EEF">
            <w:pPr>
              <w:pStyle w:val="NormalWeb"/>
              <w:widowControl w:val="0"/>
              <w:spacing w:after="0" w:line="276" w:lineRule="auto"/>
              <w:rPr>
                <w:rFonts w:ascii="Verdana" w:hAnsi="Verdana"/>
                <w:i/>
                <w:sz w:val="18"/>
                <w:szCs w:val="18"/>
              </w:rPr>
            </w:pPr>
            <w:r>
              <w:rPr>
                <w:rFonts w:ascii="Verdana" w:hAnsi="Verdana"/>
                <w:i/>
                <w:sz w:val="18"/>
                <w:szCs w:val="18"/>
              </w:rPr>
              <w:t xml:space="preserve">With support, the fact that living things have changed over time and that fossils provide information about livings things that inhabited the Earth millions of years ago is recognised.   </w:t>
            </w:r>
          </w:p>
          <w:p w:rsidR="002779F8" w:rsidRDefault="002779F8">
            <w:pPr>
              <w:pStyle w:val="NormalWeb"/>
              <w:widowControl w:val="0"/>
              <w:spacing w:before="0" w:beforeAutospacing="0" w:after="0" w:afterAutospacing="0" w:line="276" w:lineRule="auto"/>
              <w:rPr>
                <w:rFonts w:ascii="Verdana" w:hAnsi="Verdana"/>
                <w:i/>
                <w:sz w:val="18"/>
                <w:szCs w:val="18"/>
              </w:rPr>
            </w:pPr>
          </w:p>
        </w:tc>
        <w:tc>
          <w:tcPr>
            <w:tcW w:w="3961" w:type="dxa"/>
          </w:tcPr>
          <w:p w:rsidR="002779F8" w:rsidRDefault="002B5EEF">
            <w:pPr>
              <w:pStyle w:val="NormalWeb"/>
              <w:widowControl w:val="0"/>
              <w:spacing w:after="0" w:line="276" w:lineRule="auto"/>
              <w:rPr>
                <w:rFonts w:ascii="Verdana" w:hAnsi="Verdana"/>
                <w:i/>
                <w:sz w:val="18"/>
                <w:szCs w:val="18"/>
              </w:rPr>
            </w:pPr>
            <w:r>
              <w:rPr>
                <w:rFonts w:ascii="Verdana" w:hAnsi="Verdana"/>
                <w:i/>
                <w:sz w:val="18"/>
                <w:szCs w:val="18"/>
              </w:rPr>
              <w:t xml:space="preserve">With prompts if necessary, it is recognised that living things have changed over time and that fossils provide information about livings things that inhabited the Earth millions of years ago.  </w:t>
            </w:r>
          </w:p>
          <w:p w:rsidR="002779F8" w:rsidRDefault="002779F8">
            <w:pPr>
              <w:pStyle w:val="NormalWeb"/>
              <w:widowControl w:val="0"/>
              <w:spacing w:before="0" w:beforeAutospacing="0" w:after="0" w:afterAutospacing="0" w:line="276" w:lineRule="auto"/>
              <w:rPr>
                <w:rFonts w:ascii="Verdana" w:hAnsi="Verdana"/>
                <w:i/>
                <w:sz w:val="18"/>
                <w:szCs w:val="18"/>
              </w:rPr>
            </w:pPr>
          </w:p>
        </w:tc>
        <w:tc>
          <w:tcPr>
            <w:tcW w:w="3961" w:type="dxa"/>
          </w:tcPr>
          <w:p w:rsidR="002779F8" w:rsidRDefault="002B5EEF">
            <w:pPr>
              <w:pStyle w:val="NormalWeb"/>
              <w:widowControl w:val="0"/>
              <w:spacing w:before="0" w:beforeAutospacing="0" w:after="0" w:afterAutospacing="0" w:line="276" w:lineRule="auto"/>
              <w:rPr>
                <w:rFonts w:ascii="Verdana" w:hAnsi="Verdana"/>
                <w:i/>
                <w:sz w:val="18"/>
                <w:szCs w:val="18"/>
              </w:rPr>
            </w:pPr>
            <w:r>
              <w:rPr>
                <w:rFonts w:ascii="Verdana" w:hAnsi="Verdana"/>
                <w:i/>
                <w:sz w:val="18"/>
                <w:szCs w:val="18"/>
              </w:rPr>
              <w:t>It is recognised, without support, that living things have changed over time and that fossils provide information about livings things that inhabited the Earth millions of years ago.</w:t>
            </w: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Theme="minorHAnsi" w:hAnsiTheme="minorHAnsi" w:cs="FoundrySterling-Book"/>
                <w:b/>
                <w:i/>
                <w:color w:val="C00000"/>
                <w:sz w:val="22"/>
                <w:szCs w:val="22"/>
              </w:rPr>
            </w:pPr>
            <w:r>
              <w:rPr>
                <w:rFonts w:asciiTheme="minorHAnsi" w:hAnsiTheme="minorHAnsi" w:cs="FoundrySterling-Book"/>
                <w:b/>
                <w:i/>
                <w:color w:val="C00000"/>
                <w:sz w:val="22"/>
                <w:szCs w:val="22"/>
              </w:rPr>
              <w:t xml:space="preserve">Identify how animals and plants are suited to and adapt to their environment in different ways. </w:t>
            </w:r>
          </w:p>
          <w:p w:rsidR="002779F8" w:rsidRDefault="002779F8">
            <w:pPr>
              <w:autoSpaceDE w:val="0"/>
              <w:autoSpaceDN w:val="0"/>
              <w:adjustRightInd w:val="0"/>
              <w:rPr>
                <w:rFonts w:ascii="Verdana" w:hAnsi="Verdana"/>
                <w:b/>
                <w:i/>
                <w:color w:val="C00000"/>
                <w:sz w:val="18"/>
                <w:szCs w:val="18"/>
              </w:rPr>
            </w:pPr>
          </w:p>
        </w:tc>
        <w:tc>
          <w:tcPr>
            <w:tcW w:w="3961" w:type="dxa"/>
          </w:tcPr>
          <w:p w:rsidR="002779F8" w:rsidRDefault="002B5EEF">
            <w:pPr>
              <w:pStyle w:val="NormalWeb"/>
              <w:widowControl w:val="0"/>
              <w:spacing w:after="0" w:line="276" w:lineRule="auto"/>
              <w:rPr>
                <w:rFonts w:ascii="Verdana" w:hAnsi="Verdana"/>
                <w:i/>
                <w:sz w:val="18"/>
                <w:szCs w:val="18"/>
              </w:rPr>
            </w:pPr>
            <w:r>
              <w:rPr>
                <w:rFonts w:ascii="Verdana" w:hAnsi="Verdana"/>
                <w:i/>
                <w:sz w:val="18"/>
                <w:szCs w:val="18"/>
              </w:rPr>
              <w:t xml:space="preserve">With the support of a teacher, the fact that animals and plants are suited to and adapt to their environment in different ways is recognised. </w:t>
            </w:r>
          </w:p>
          <w:p w:rsidR="002779F8" w:rsidRDefault="002779F8">
            <w:pPr>
              <w:pStyle w:val="NormalWeb"/>
              <w:widowControl w:val="0"/>
              <w:spacing w:before="0" w:beforeAutospacing="0" w:after="0" w:afterAutospacing="0" w:line="276" w:lineRule="auto"/>
              <w:rPr>
                <w:rFonts w:ascii="Verdana" w:hAnsi="Verdana"/>
                <w:i/>
                <w:sz w:val="18"/>
                <w:szCs w:val="18"/>
              </w:rPr>
            </w:pPr>
          </w:p>
        </w:tc>
        <w:tc>
          <w:tcPr>
            <w:tcW w:w="3961" w:type="dxa"/>
          </w:tcPr>
          <w:p w:rsidR="002779F8" w:rsidRDefault="002B5EEF">
            <w:pPr>
              <w:pStyle w:val="NormalWeb"/>
              <w:widowControl w:val="0"/>
              <w:spacing w:after="0" w:line="276" w:lineRule="auto"/>
              <w:rPr>
                <w:rFonts w:ascii="Verdana" w:hAnsi="Verdana"/>
                <w:i/>
                <w:sz w:val="18"/>
                <w:szCs w:val="18"/>
              </w:rPr>
            </w:pPr>
            <w:r>
              <w:rPr>
                <w:rFonts w:ascii="Verdana" w:hAnsi="Verdana"/>
                <w:i/>
                <w:sz w:val="18"/>
                <w:szCs w:val="18"/>
              </w:rPr>
              <w:t xml:space="preserve">Generally, the way in which animals and plants are suited to and adapt to their environment in different ways is identified. </w:t>
            </w:r>
          </w:p>
          <w:p w:rsidR="002779F8" w:rsidRDefault="002779F8">
            <w:pPr>
              <w:pStyle w:val="NormalWeb"/>
              <w:widowControl w:val="0"/>
              <w:spacing w:before="0" w:beforeAutospacing="0" w:after="0" w:afterAutospacing="0" w:line="276" w:lineRule="auto"/>
              <w:rPr>
                <w:rFonts w:ascii="Verdana" w:hAnsi="Verdana"/>
                <w:i/>
                <w:sz w:val="18"/>
                <w:szCs w:val="18"/>
              </w:rPr>
            </w:pPr>
          </w:p>
        </w:tc>
        <w:tc>
          <w:tcPr>
            <w:tcW w:w="3961" w:type="dxa"/>
          </w:tcPr>
          <w:p w:rsidR="002779F8" w:rsidRDefault="002B5EEF">
            <w:pPr>
              <w:pStyle w:val="NormalWeb"/>
              <w:widowControl w:val="0"/>
              <w:spacing w:before="0" w:beforeAutospacing="0" w:after="0" w:afterAutospacing="0" w:line="276" w:lineRule="auto"/>
              <w:rPr>
                <w:rFonts w:ascii="Verdana" w:hAnsi="Verdana"/>
                <w:i/>
                <w:sz w:val="18"/>
                <w:szCs w:val="18"/>
              </w:rPr>
            </w:pPr>
            <w:r>
              <w:rPr>
                <w:rFonts w:ascii="Verdana" w:hAnsi="Verdana"/>
                <w:i/>
                <w:sz w:val="18"/>
                <w:szCs w:val="18"/>
              </w:rPr>
              <w:t>The way in which a variety of animals and plants are suited to and adapt to their environment in different ways is independently recognized and explained.</w:t>
            </w:r>
          </w:p>
        </w:tc>
      </w:tr>
    </w:tbl>
    <w:p w:rsidR="002779F8" w:rsidRDefault="002779F8">
      <w:pPr>
        <w:rPr>
          <w:sz w:val="28"/>
          <w:szCs w:val="28"/>
        </w:rPr>
      </w:pPr>
    </w:p>
    <w:p w:rsidR="002779F8" w:rsidRDefault="002B5EEF">
      <w:pPr>
        <w:rPr>
          <w:b/>
          <w:i/>
          <w:sz w:val="28"/>
          <w:szCs w:val="28"/>
        </w:rPr>
      </w:pPr>
      <w:r>
        <w:rPr>
          <w:b/>
          <w:i/>
          <w:sz w:val="28"/>
          <w:szCs w:val="28"/>
        </w:rPr>
        <w:t>NOTE:  Objectives in italics are non-statutory objectives for milestone 2</w:t>
      </w:r>
    </w:p>
    <w:p w:rsidR="002779F8" w:rsidRDefault="002B5EEF">
      <w:pPr>
        <w:rPr>
          <w:b/>
          <w:i/>
          <w:sz w:val="28"/>
          <w:szCs w:val="28"/>
        </w:rPr>
      </w:pPr>
      <w:r>
        <w:rPr>
          <w:b/>
          <w:i/>
          <w:sz w:val="28"/>
          <w:szCs w:val="28"/>
        </w:rPr>
        <w:t>NOTE:  Milestone 2 Evolution and Inheritance is non-statutory.  These objectives have been included so that Year 6 can use them as prior learning tools</w:t>
      </w:r>
    </w:p>
    <w:p w:rsidR="002779F8" w:rsidRDefault="002779F8">
      <w:pPr>
        <w:rPr>
          <w:sz w:val="28"/>
          <w:szCs w:val="28"/>
        </w:rPr>
      </w:pPr>
    </w:p>
    <w:p w:rsidR="002779F8" w:rsidRDefault="002779F8">
      <w:pPr>
        <w:rPr>
          <w:sz w:val="28"/>
          <w:szCs w:val="28"/>
        </w:rPr>
      </w:pPr>
    </w:p>
    <w:p w:rsidR="002779F8" w:rsidRDefault="002B5EEF">
      <w:pPr>
        <w:rPr>
          <w:sz w:val="28"/>
          <w:szCs w:val="28"/>
        </w:rPr>
      </w:pPr>
      <w:r>
        <w:rPr>
          <w:noProof/>
          <w:lang w:eastAsia="en-GB"/>
        </w:rPr>
        <mc:AlternateContent>
          <mc:Choice Requires="wpg">
            <w:drawing>
              <wp:anchor distT="0" distB="0" distL="114300" distR="114300" simplePos="0" relativeHeight="251666432" behindDoc="0" locked="0" layoutInCell="1" allowOverlap="1">
                <wp:simplePos x="0" y="0"/>
                <wp:positionH relativeFrom="column">
                  <wp:posOffset>0</wp:posOffset>
                </wp:positionH>
                <wp:positionV relativeFrom="paragraph">
                  <wp:posOffset>332740</wp:posOffset>
                </wp:positionV>
                <wp:extent cx="9993630" cy="897890"/>
                <wp:effectExtent l="0" t="0" r="7620" b="73660"/>
                <wp:wrapSquare wrapText="bothSides"/>
                <wp:docPr id="215" name="Group 215"/>
                <wp:cNvGraphicFramePr/>
                <a:graphic xmlns:a="http://schemas.openxmlformats.org/drawingml/2006/main">
                  <a:graphicData uri="http://schemas.microsoft.com/office/word/2010/wordprocessingGroup">
                    <wpg:wgp>
                      <wpg:cNvGrpSpPr/>
                      <wpg:grpSpPr>
                        <a:xfrm>
                          <a:off x="0" y="0"/>
                          <a:ext cx="9993630" cy="897890"/>
                          <a:chOff x="0" y="0"/>
                          <a:chExt cx="9993630" cy="897890"/>
                        </a:xfrm>
                      </wpg:grpSpPr>
                      <pic:pic xmlns:pic="http://schemas.openxmlformats.org/drawingml/2006/picture">
                        <pic:nvPicPr>
                          <pic:cNvPr id="216" name="Picture 216" descr="http://www.tmaschool.com/_includes/images/design/tma-logo.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5855" cy="750570"/>
                          </a:xfrm>
                          <a:prstGeom prst="rect">
                            <a:avLst/>
                          </a:prstGeom>
                          <a:noFill/>
                          <a:ln>
                            <a:noFill/>
                          </a:ln>
                        </pic:spPr>
                      </pic:pic>
                      <wps:wsp>
                        <wps:cNvPr id="218" name="Text Box 2"/>
                        <wps:cNvSpPr txBox="1">
                          <a:spLocks noChangeArrowheads="1"/>
                        </wps:cNvSpPr>
                        <wps:spPr bwMode="auto">
                          <a:xfrm>
                            <a:off x="1209675" y="38100"/>
                            <a:ext cx="7560310" cy="859790"/>
                          </a:xfrm>
                          <a:prstGeom prst="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rsidR="002779F8" w:rsidRDefault="002B5EEF">
                              <w:pPr>
                                <w:spacing w:after="0"/>
                                <w:jc w:val="center"/>
                                <w:rPr>
                                  <w:color w:val="1F3864" w:themeColor="accent5" w:themeShade="80"/>
                                  <w:sz w:val="52"/>
                                  <w:szCs w:val="28"/>
                                </w:rPr>
                              </w:pPr>
                              <w:r>
                                <w:rPr>
                                  <w:color w:val="1F3864" w:themeColor="accent5" w:themeShade="80"/>
                                  <w:sz w:val="52"/>
                                  <w:szCs w:val="28"/>
                                </w:rPr>
                                <w:t>Milestone 2</w:t>
                              </w:r>
                            </w:p>
                            <w:p w:rsidR="002779F8" w:rsidRDefault="002B5EEF">
                              <w:pPr>
                                <w:spacing w:after="0"/>
                                <w:jc w:val="center"/>
                                <w:rPr>
                                  <w:color w:val="1F3864" w:themeColor="accent5" w:themeShade="80"/>
                                  <w:sz w:val="44"/>
                                  <w:szCs w:val="28"/>
                                </w:rPr>
                              </w:pPr>
                              <w:r>
                                <w:rPr>
                                  <w:color w:val="1F3864" w:themeColor="accent5" w:themeShade="80"/>
                                  <w:sz w:val="44"/>
                                  <w:szCs w:val="28"/>
                                </w:rPr>
                                <w:t>Chemistry</w:t>
                              </w:r>
                            </w:p>
                            <w:p w:rsidR="002779F8" w:rsidRDefault="002779F8">
                              <w:pPr>
                                <w:spacing w:after="0"/>
                                <w:jc w:val="center"/>
                                <w:rPr>
                                  <w:rFonts w:ascii="Comic Sans MS" w:hAnsi="Comic Sans MS"/>
                                  <w:color w:val="1F3864" w:themeColor="accent5" w:themeShade="80"/>
                                  <w:sz w:val="28"/>
                                  <w:szCs w:val="28"/>
                                </w:rPr>
                              </w:pPr>
                            </w:p>
                          </w:txbxContent>
                        </wps:txbx>
                        <wps:bodyPr rot="0" vert="horz" wrap="square" lIns="91440" tIns="45720" rIns="91440" bIns="45720" anchor="t" anchorCtr="0">
                          <a:noAutofit/>
                        </wps:bodyPr>
                      </wps:wsp>
                      <pic:pic xmlns:pic="http://schemas.openxmlformats.org/drawingml/2006/picture">
                        <pic:nvPicPr>
                          <pic:cNvPr id="219" name="Picture 219" descr="http://www.tmaschool.com/_includes/images/design/tma-logo.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8867775" y="19050"/>
                            <a:ext cx="1125855" cy="750570"/>
                          </a:xfrm>
                          <a:prstGeom prst="rect">
                            <a:avLst/>
                          </a:prstGeom>
                          <a:noFill/>
                          <a:ln>
                            <a:noFill/>
                          </a:ln>
                        </pic:spPr>
                      </pic:pic>
                    </wpg:wgp>
                  </a:graphicData>
                </a:graphic>
              </wp:anchor>
            </w:drawing>
          </mc:Choice>
          <mc:Fallback xmlns:cx2="http://schemas.microsoft.com/office/drawing/2015/10/21/chartex" xmlns:cx1="http://schemas.microsoft.com/office/drawing/2015/9/8/chartex">
            <w:pict>
              <v:group id="Group 215" o:spid="_x0000_s1051" style="position:absolute;margin-left:0;margin-top:26.2pt;width:786.9pt;height:70.7pt;z-index:251666432" coordsize="99936,89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">
                <v:shape id="Picture 216" o:spid="_x0000_s1052" type="#_x0000_t75" alt="http://www.tmaschool.com/_includes/images/design/tma-logo.jpg" style="position:absolute;width:11258;height:7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">
                  <v:imagedata r:id="rId12" o:title="tma-logo"/>
                  <v:path arrowok="t"/>
                </v:shape>
                <v:shape id="Text Box 2" o:spid="_x0000_s1053" type="#_x0000_t202" style="position:absolute;left:12096;top:381;width:75603;height:8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" fillcolor="#81b861" stroked="f">
                  <v:fill color2="#61a235" rotate="t" colors="0 #81b861;.5 #6fb242;1 #61a235" focus="100%" type="gradient">
                    <o:fill v:ext="view" type="gradientUnscaled"/>
                  </v:fill>
                  <v:shadow on="t" color="black" opacity="41287f" offset="0,1.5pt"/>
                  <v:textbox>
                    <w:txbxContent>
                      <w:p w:rsidR="002779F8" w:rsidRDefault="002B5EEF">
                        <w:pPr>
                          <w:spacing w:after="0"/>
                          <w:jc w:val="center"/>
                          <w:rPr>
                            <w:color w:val="1F3864" w:themeColor="accent5" w:themeShade="80"/>
                            <w:sz w:val="52"/>
                            <w:szCs w:val="28"/>
                          </w:rPr>
                        </w:pPr>
                        <w:r>
                          <w:rPr>
                            <w:color w:val="1F3864" w:themeColor="accent5" w:themeShade="80"/>
                            <w:sz w:val="52"/>
                            <w:szCs w:val="28"/>
                          </w:rPr>
                          <w:t>Milestone 2</w:t>
                        </w:r>
                      </w:p>
                      <w:p w:rsidR="002779F8" w:rsidRDefault="002B5EEF">
                        <w:pPr>
                          <w:spacing w:after="0"/>
                          <w:jc w:val="center"/>
                          <w:rPr>
                            <w:color w:val="1F3864" w:themeColor="accent5" w:themeShade="80"/>
                            <w:sz w:val="44"/>
                            <w:szCs w:val="28"/>
                          </w:rPr>
                        </w:pPr>
                        <w:r>
                          <w:rPr>
                            <w:color w:val="1F3864" w:themeColor="accent5" w:themeShade="80"/>
                            <w:sz w:val="44"/>
                            <w:szCs w:val="28"/>
                          </w:rPr>
                          <w:t>Chemistry</w:t>
                        </w:r>
                      </w:p>
                      <w:p w:rsidR="002779F8" w:rsidRDefault="002779F8">
                        <w:pPr>
                          <w:spacing w:after="0"/>
                          <w:jc w:val="center"/>
                          <w:rPr>
                            <w:rFonts w:ascii="Comic Sans MS" w:hAnsi="Comic Sans MS"/>
                            <w:color w:val="1F3864" w:themeColor="accent5" w:themeShade="80"/>
                            <w:sz w:val="28"/>
                            <w:szCs w:val="28"/>
                          </w:rPr>
                        </w:pPr>
                      </w:p>
                    </w:txbxContent>
                  </v:textbox>
                </v:shape>
                <v:shape id="Picture 219" o:spid="_x0000_s1054" type="#_x0000_t75" alt="http://www.tmaschool.com/_includes/images/design/tma-logo.jpg" style="position:absolute;left:88677;top:190;width:11259;height: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">
                  <v:imagedata r:id="rId12" o:title="tma-logo"/>
                  <v:path arrowok="t"/>
                </v:shape>
                <w10:wrap type="square"/>
              </v:group>
            </w:pict>
          </mc:Fallback>
        </mc:AlternateContent>
      </w:r>
    </w:p>
    <w:tbl>
      <w:tblPr>
        <w:tblStyle w:val="TableGrid"/>
        <w:tblW w:w="15843" w:type="dxa"/>
        <w:tblLook w:val="04A0" w:firstRow="1" w:lastRow="0" w:firstColumn="1" w:lastColumn="0" w:noHBand="0" w:noVBand="1"/>
      </w:tblPr>
      <w:tblGrid>
        <w:gridCol w:w="3960"/>
        <w:gridCol w:w="3961"/>
        <w:gridCol w:w="3961"/>
        <w:gridCol w:w="3961"/>
      </w:tblGrid>
      <w:tr w:rsidR="002779F8">
        <w:tc>
          <w:tcPr>
            <w:tcW w:w="15843" w:type="dxa"/>
            <w:gridSpan w:val="4"/>
            <w:shd w:val="clear" w:color="auto" w:fill="1F4E79" w:themeFill="accent1" w:themeFillShade="80"/>
          </w:tcPr>
          <w:p w:rsidR="002779F8" w:rsidRDefault="002B5EEF">
            <w:pPr>
              <w:pStyle w:val="ListParagraph"/>
              <w:jc w:val="center"/>
              <w:rPr>
                <w:color w:val="FFFFFF" w:themeColor="background1"/>
                <w:sz w:val="28"/>
                <w:szCs w:val="28"/>
              </w:rPr>
            </w:pPr>
            <w:r>
              <w:rPr>
                <w:color w:val="FFFFFF" w:themeColor="background1"/>
                <w:sz w:val="28"/>
                <w:szCs w:val="28"/>
              </w:rPr>
              <w:t>MILESTONE 2</w:t>
            </w:r>
          </w:p>
          <w:p w:rsidR="002779F8" w:rsidRDefault="002B5EEF">
            <w:pPr>
              <w:pStyle w:val="ListParagraph"/>
              <w:jc w:val="center"/>
              <w:rPr>
                <w:rFonts w:ascii="Comic Sans MS" w:hAnsi="Comic Sans MS"/>
                <w:color w:val="FFFFFF" w:themeColor="background1"/>
                <w:sz w:val="28"/>
                <w:szCs w:val="28"/>
              </w:rPr>
            </w:pPr>
            <w:r>
              <w:rPr>
                <w:color w:val="FFFFFF" w:themeColor="background1"/>
                <w:sz w:val="40"/>
                <w:szCs w:val="28"/>
              </w:rPr>
              <w:t>Essential Objective: To investigate materials – Rocks and Soils</w:t>
            </w:r>
          </w:p>
        </w:tc>
      </w:tr>
      <w:tr w:rsidR="002779F8">
        <w:tc>
          <w:tcPr>
            <w:tcW w:w="3960" w:type="dxa"/>
            <w:shd w:val="clear" w:color="auto" w:fill="DEEAF6" w:themeFill="accent1" w:themeFillTint="33"/>
          </w:tcPr>
          <w:p w:rsidR="002779F8" w:rsidRDefault="002B5EEF">
            <w:pPr>
              <w:jc w:val="center"/>
              <w:rPr>
                <w:sz w:val="24"/>
                <w:szCs w:val="20"/>
              </w:rPr>
            </w:pPr>
            <w:r>
              <w:rPr>
                <w:sz w:val="24"/>
                <w:szCs w:val="20"/>
              </w:rPr>
              <w:t>KEY INDICATORS</w:t>
            </w:r>
          </w:p>
        </w:tc>
        <w:tc>
          <w:tcPr>
            <w:tcW w:w="3961" w:type="dxa"/>
            <w:shd w:val="clear" w:color="auto" w:fill="DEEAF6" w:themeFill="accent1" w:themeFillTint="33"/>
          </w:tcPr>
          <w:p w:rsidR="002779F8" w:rsidRDefault="002B5EEF">
            <w:pPr>
              <w:jc w:val="center"/>
              <w:rPr>
                <w:sz w:val="24"/>
                <w:szCs w:val="20"/>
              </w:rPr>
            </w:pPr>
            <w:r>
              <w:rPr>
                <w:sz w:val="24"/>
                <w:szCs w:val="20"/>
              </w:rPr>
              <w:t>BASIC</w:t>
            </w:r>
          </w:p>
        </w:tc>
        <w:tc>
          <w:tcPr>
            <w:tcW w:w="3961" w:type="dxa"/>
            <w:shd w:val="clear" w:color="auto" w:fill="DEEAF6" w:themeFill="accent1" w:themeFillTint="33"/>
          </w:tcPr>
          <w:p w:rsidR="002779F8" w:rsidRDefault="002B5EEF">
            <w:pPr>
              <w:jc w:val="center"/>
              <w:rPr>
                <w:sz w:val="24"/>
                <w:szCs w:val="20"/>
              </w:rPr>
            </w:pPr>
            <w:r>
              <w:rPr>
                <w:sz w:val="24"/>
                <w:szCs w:val="20"/>
              </w:rPr>
              <w:t>ADVANCING</w:t>
            </w:r>
          </w:p>
        </w:tc>
        <w:tc>
          <w:tcPr>
            <w:tcW w:w="3961" w:type="dxa"/>
            <w:shd w:val="clear" w:color="auto" w:fill="DEEAF6" w:themeFill="accent1" w:themeFillTint="33"/>
          </w:tcPr>
          <w:p w:rsidR="002779F8" w:rsidRDefault="002B5EEF">
            <w:pPr>
              <w:jc w:val="center"/>
              <w:rPr>
                <w:sz w:val="24"/>
                <w:szCs w:val="20"/>
              </w:rPr>
            </w:pPr>
            <w:r>
              <w:rPr>
                <w:sz w:val="24"/>
                <w:szCs w:val="20"/>
              </w:rPr>
              <w:t>DEEP</w:t>
            </w:r>
          </w:p>
          <w:p w:rsidR="002779F8" w:rsidRDefault="002779F8">
            <w:pPr>
              <w:jc w:val="center"/>
              <w:rPr>
                <w:sz w:val="24"/>
                <w:szCs w:val="20"/>
              </w:rPr>
            </w:pP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Theme="minorHAnsi" w:hAnsiTheme="minorHAnsi" w:cs="FoundrySterling-Book"/>
                <w:b/>
                <w:color w:val="7030A0"/>
                <w:sz w:val="22"/>
                <w:szCs w:val="22"/>
              </w:rPr>
            </w:pPr>
            <w:r>
              <w:rPr>
                <w:rFonts w:asciiTheme="minorHAnsi" w:hAnsiTheme="minorHAnsi" w:cs="FoundrySterling-Book"/>
                <w:b/>
                <w:color w:val="7030A0"/>
                <w:sz w:val="22"/>
                <w:szCs w:val="22"/>
              </w:rPr>
              <w:t xml:space="preserve">Compare and group together different kinds of rocks on the basis of their simple, physical properties.  </w:t>
            </w:r>
          </w:p>
          <w:p w:rsidR="002779F8" w:rsidRDefault="002779F8">
            <w:pPr>
              <w:autoSpaceDE w:val="0"/>
              <w:autoSpaceDN w:val="0"/>
              <w:adjustRightInd w:val="0"/>
              <w:rPr>
                <w:rFonts w:ascii="Verdana" w:hAnsi="Verdana"/>
                <w:color w:val="7030A0"/>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support, different kinds of rocks are grouped together on the basis of their simple physical properties, e.g. soft, hard, permeable, impermeable.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Generally, different kinds of rocks are grouped together and compared on the basis of their simple physical properties, e.g. soft, hard, permeable, impermeable.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Independently, different kinds of rocks are grouped together and compared on the basis of their physical properties.</w:t>
            </w: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Verdana" w:hAnsi="Verdana"/>
                <w:color w:val="7030A0"/>
                <w:sz w:val="18"/>
                <w:szCs w:val="18"/>
              </w:rPr>
            </w:pPr>
            <w:r>
              <w:rPr>
                <w:rFonts w:asciiTheme="minorHAnsi" w:hAnsiTheme="minorHAnsi" w:cs="FoundrySterling-Book"/>
                <w:b/>
                <w:color w:val="7030A0"/>
                <w:sz w:val="22"/>
                <w:szCs w:val="22"/>
              </w:rPr>
              <w:t>Relate the simple physical properties of some rocks to their formation (igneous or sedimentary).</w:t>
            </w:r>
            <w:r>
              <w:rPr>
                <w:rFonts w:ascii="Verdana" w:hAnsi="Verdana"/>
                <w:color w:val="7030A0"/>
                <w:sz w:val="18"/>
                <w:szCs w:val="18"/>
              </w:rPr>
              <w:t xml:space="preserve">  </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the support of a teacher, the simple physical properties of some rocks begin to be related to their formation.  </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reminders, the simple physical properties of some rocks are related to their formation.  </w:t>
            </w: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 xml:space="preserve">Without support, the physical properties of some rocks are related to their formation and comparisons begin to be made where appropriate.  </w:t>
            </w: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Verdana" w:hAnsi="Verdana"/>
                <w:color w:val="7030A0"/>
                <w:sz w:val="18"/>
                <w:szCs w:val="18"/>
              </w:rPr>
            </w:pPr>
            <w:r>
              <w:rPr>
                <w:rFonts w:asciiTheme="minorHAnsi" w:hAnsiTheme="minorHAnsi" w:cs="FoundrySterling-Book"/>
                <w:b/>
                <w:color w:val="7030A0"/>
                <w:sz w:val="22"/>
                <w:szCs w:val="22"/>
              </w:rPr>
              <w:t>Describe in simple terms how fossils are formed when things that have lived are trapped within sedimentary rock.</w:t>
            </w:r>
            <w:r>
              <w:rPr>
                <w:rFonts w:ascii="Verdana" w:hAnsi="Verdana"/>
                <w:color w:val="7030A0"/>
                <w:sz w:val="18"/>
                <w:szCs w:val="18"/>
              </w:rPr>
              <w:t xml:space="preserve">  </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support, what a fossil is and how fossils are formed begin to be described.  </w:t>
            </w:r>
          </w:p>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  </w:t>
            </w: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Generally, there is an ability to describe in simple terms how fossils are formed when things that have lived are trapped within sedimentary rock</w:t>
            </w: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The way in which fossils are formed is described and explained independently.</w:t>
            </w: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Theme="minorHAnsi" w:hAnsiTheme="minorHAnsi" w:cs="FoundrySterling-Book"/>
                <w:b/>
                <w:color w:val="7030A0"/>
                <w:sz w:val="22"/>
                <w:szCs w:val="22"/>
              </w:rPr>
            </w:pPr>
            <w:r>
              <w:rPr>
                <w:rFonts w:asciiTheme="minorHAnsi" w:hAnsiTheme="minorHAnsi" w:cs="FoundrySterling-Book"/>
                <w:b/>
                <w:color w:val="7030A0"/>
                <w:sz w:val="22"/>
                <w:szCs w:val="22"/>
              </w:rPr>
              <w:t xml:space="preserve">Recognise that soils are made from rocks and organic matter.  </w:t>
            </w:r>
          </w:p>
          <w:p w:rsidR="002779F8" w:rsidRDefault="002779F8">
            <w:pPr>
              <w:autoSpaceDE w:val="0"/>
              <w:autoSpaceDN w:val="0"/>
              <w:adjustRightInd w:val="0"/>
              <w:rPr>
                <w:rFonts w:ascii="Verdana" w:hAnsi="Verdana"/>
                <w:color w:val="7030A0"/>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There is some awareness that soil is created from rocks and organic matter.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Soils are generally described accurately as being made of rocks and organic matter.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The composition of soils are described and understood.  </w:t>
            </w:r>
          </w:p>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 xml:space="preserve">There is some awareness that different proportions of rock and organic matter give rise to different soil types.   </w:t>
            </w:r>
          </w:p>
        </w:tc>
      </w:tr>
    </w:tbl>
    <w:p w:rsidR="002779F8" w:rsidRDefault="002779F8">
      <w:pPr>
        <w:rPr>
          <w:sz w:val="28"/>
          <w:szCs w:val="28"/>
        </w:rPr>
      </w:pPr>
    </w:p>
    <w:p w:rsidR="002779F8" w:rsidRDefault="002779F8">
      <w:pPr>
        <w:rPr>
          <w:sz w:val="28"/>
          <w:szCs w:val="28"/>
        </w:rPr>
      </w:pPr>
    </w:p>
    <w:p w:rsidR="002779F8" w:rsidRDefault="002779F8">
      <w:pPr>
        <w:rPr>
          <w:sz w:val="28"/>
          <w:szCs w:val="28"/>
        </w:rPr>
      </w:pPr>
    </w:p>
    <w:tbl>
      <w:tblPr>
        <w:tblStyle w:val="TableGrid"/>
        <w:tblW w:w="15843" w:type="dxa"/>
        <w:tblLook w:val="04A0" w:firstRow="1" w:lastRow="0" w:firstColumn="1" w:lastColumn="0" w:noHBand="0" w:noVBand="1"/>
      </w:tblPr>
      <w:tblGrid>
        <w:gridCol w:w="3960"/>
        <w:gridCol w:w="3961"/>
        <w:gridCol w:w="3961"/>
        <w:gridCol w:w="3961"/>
      </w:tblGrid>
      <w:tr w:rsidR="002779F8">
        <w:tc>
          <w:tcPr>
            <w:tcW w:w="15843" w:type="dxa"/>
            <w:gridSpan w:val="4"/>
            <w:shd w:val="clear" w:color="auto" w:fill="1F4E79" w:themeFill="accent1" w:themeFillShade="80"/>
          </w:tcPr>
          <w:p w:rsidR="002779F8" w:rsidRDefault="002B5EEF">
            <w:pPr>
              <w:pStyle w:val="ListParagraph"/>
              <w:jc w:val="center"/>
              <w:rPr>
                <w:color w:val="FFFFFF" w:themeColor="background1"/>
                <w:sz w:val="28"/>
                <w:szCs w:val="28"/>
              </w:rPr>
            </w:pPr>
            <w:r>
              <w:rPr>
                <w:color w:val="FFFFFF" w:themeColor="background1"/>
                <w:sz w:val="28"/>
                <w:szCs w:val="28"/>
              </w:rPr>
              <w:t>MILESTONE 2</w:t>
            </w:r>
          </w:p>
          <w:p w:rsidR="002779F8" w:rsidRDefault="002B5EEF">
            <w:pPr>
              <w:pStyle w:val="ListParagraph"/>
              <w:jc w:val="center"/>
              <w:rPr>
                <w:rFonts w:ascii="Comic Sans MS" w:hAnsi="Comic Sans MS"/>
                <w:color w:val="FFFFFF" w:themeColor="background1"/>
                <w:sz w:val="28"/>
                <w:szCs w:val="28"/>
              </w:rPr>
            </w:pPr>
            <w:r>
              <w:rPr>
                <w:color w:val="FFFFFF" w:themeColor="background1"/>
                <w:sz w:val="40"/>
                <w:szCs w:val="28"/>
              </w:rPr>
              <w:t>Essential Objective: To investigate materials – States of Matter</w:t>
            </w:r>
          </w:p>
        </w:tc>
      </w:tr>
      <w:tr w:rsidR="002779F8">
        <w:tc>
          <w:tcPr>
            <w:tcW w:w="3960" w:type="dxa"/>
            <w:shd w:val="clear" w:color="auto" w:fill="DEEAF6" w:themeFill="accent1" w:themeFillTint="33"/>
          </w:tcPr>
          <w:p w:rsidR="002779F8" w:rsidRDefault="002B5EEF">
            <w:pPr>
              <w:jc w:val="center"/>
              <w:rPr>
                <w:sz w:val="24"/>
                <w:szCs w:val="20"/>
              </w:rPr>
            </w:pPr>
            <w:r>
              <w:rPr>
                <w:sz w:val="24"/>
                <w:szCs w:val="20"/>
              </w:rPr>
              <w:t>KEY INDICATORS</w:t>
            </w:r>
          </w:p>
        </w:tc>
        <w:tc>
          <w:tcPr>
            <w:tcW w:w="3961" w:type="dxa"/>
            <w:shd w:val="clear" w:color="auto" w:fill="DEEAF6" w:themeFill="accent1" w:themeFillTint="33"/>
          </w:tcPr>
          <w:p w:rsidR="002779F8" w:rsidRDefault="002B5EEF">
            <w:pPr>
              <w:jc w:val="center"/>
              <w:rPr>
                <w:sz w:val="24"/>
                <w:szCs w:val="20"/>
              </w:rPr>
            </w:pPr>
            <w:r>
              <w:rPr>
                <w:sz w:val="24"/>
                <w:szCs w:val="20"/>
              </w:rPr>
              <w:t>BASIC</w:t>
            </w:r>
          </w:p>
        </w:tc>
        <w:tc>
          <w:tcPr>
            <w:tcW w:w="3961" w:type="dxa"/>
            <w:shd w:val="clear" w:color="auto" w:fill="DEEAF6" w:themeFill="accent1" w:themeFillTint="33"/>
          </w:tcPr>
          <w:p w:rsidR="002779F8" w:rsidRDefault="002B5EEF">
            <w:pPr>
              <w:jc w:val="center"/>
              <w:rPr>
                <w:sz w:val="24"/>
                <w:szCs w:val="20"/>
              </w:rPr>
            </w:pPr>
            <w:r>
              <w:rPr>
                <w:sz w:val="24"/>
                <w:szCs w:val="20"/>
              </w:rPr>
              <w:t>ADVANCING</w:t>
            </w:r>
          </w:p>
        </w:tc>
        <w:tc>
          <w:tcPr>
            <w:tcW w:w="3961" w:type="dxa"/>
            <w:shd w:val="clear" w:color="auto" w:fill="DEEAF6" w:themeFill="accent1" w:themeFillTint="33"/>
          </w:tcPr>
          <w:p w:rsidR="002779F8" w:rsidRDefault="002B5EEF">
            <w:pPr>
              <w:jc w:val="center"/>
              <w:rPr>
                <w:sz w:val="24"/>
                <w:szCs w:val="20"/>
              </w:rPr>
            </w:pPr>
            <w:r>
              <w:rPr>
                <w:sz w:val="24"/>
                <w:szCs w:val="20"/>
              </w:rPr>
              <w:t>DEEP</w:t>
            </w:r>
          </w:p>
          <w:p w:rsidR="002779F8" w:rsidRDefault="002779F8">
            <w:pPr>
              <w:jc w:val="center"/>
              <w:rPr>
                <w:sz w:val="24"/>
                <w:szCs w:val="20"/>
              </w:rPr>
            </w:pP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Verdana" w:hAnsi="Verdana"/>
                <w:color w:val="222222"/>
                <w:sz w:val="18"/>
                <w:szCs w:val="18"/>
              </w:rPr>
            </w:pPr>
            <w:r>
              <w:rPr>
                <w:rFonts w:asciiTheme="minorHAnsi" w:hAnsiTheme="minorHAnsi" w:cs="FoundrySterling-Book"/>
                <w:b/>
                <w:color w:val="00B050"/>
                <w:sz w:val="22"/>
                <w:szCs w:val="22"/>
              </w:rPr>
              <w:t>Compare and group materials together, according to whether they are solids, liquids or gases.</w:t>
            </w:r>
            <w:r>
              <w:rPr>
                <w:rFonts w:ascii="Verdana" w:hAnsi="Verdana"/>
                <w:color w:val="00B050"/>
                <w:sz w:val="18"/>
                <w:szCs w:val="18"/>
              </w:rPr>
              <w:t xml:space="preserve">  </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the support of a teacher, materials are grouped together according to whether they are solids, liquids or gases. </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prompts if necessary, materials are compared and grouped together according to whether they are solids, liquids or gases.  </w:t>
            </w: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Materials are independently and accurately grouped and compared according to their state of matter.</w:t>
            </w: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Theme="minorHAnsi" w:hAnsiTheme="minorHAnsi" w:cs="FoundrySterling-Book"/>
                <w:b/>
                <w:color w:val="00B050"/>
                <w:sz w:val="22"/>
                <w:szCs w:val="22"/>
              </w:rPr>
            </w:pPr>
            <w:r>
              <w:rPr>
                <w:rFonts w:asciiTheme="minorHAnsi" w:hAnsiTheme="minorHAnsi" w:cs="FoundrySterling-Book"/>
                <w:b/>
                <w:color w:val="00B050"/>
                <w:sz w:val="22"/>
                <w:szCs w:val="22"/>
              </w:rPr>
              <w:t xml:space="preserve">Observe that some materials change state when they are heated or cooled, and measure the temperature at which this happens in degrees Celsius (°C), building on the teaching in mathematics.  </w:t>
            </w:r>
          </w:p>
          <w:p w:rsidR="002779F8" w:rsidRDefault="002779F8">
            <w:pPr>
              <w:autoSpaceDE w:val="0"/>
              <w:autoSpaceDN w:val="0"/>
              <w:adjustRightInd w:val="0"/>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the support of a teacher, there is an ability to observe that some materials change state when they are heated or cooled.  </w:t>
            </w:r>
          </w:p>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the support of a teacher, the temperatures at which some materials change state is measured in degrees Celsius.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Generally, it is observed that some materials change when they are heated or cooled and the temperature at which this happens is measured in degrees Celsius. With prompts, this builds on the teaching in mathematics.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It is observed that some materials change when they are heated or cooled and the temperature at which this happens is measured in degrees Celsius. This builds on the teaching in mathematics.</w:t>
            </w: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Theme="minorHAnsi" w:hAnsiTheme="minorHAnsi" w:cs="FoundrySterling-Book"/>
                <w:b/>
                <w:color w:val="00B050"/>
                <w:sz w:val="22"/>
                <w:szCs w:val="22"/>
              </w:rPr>
            </w:pPr>
            <w:r>
              <w:rPr>
                <w:rFonts w:asciiTheme="minorHAnsi" w:hAnsiTheme="minorHAnsi" w:cs="FoundrySterling-Book"/>
                <w:b/>
                <w:color w:val="00B050"/>
                <w:sz w:val="22"/>
                <w:szCs w:val="22"/>
              </w:rPr>
              <w:t xml:space="preserve">Identify the part played by evaporation and condensation in the water cycle and associate the rate of evaporation with temperature. </w:t>
            </w:r>
          </w:p>
          <w:p w:rsidR="002779F8" w:rsidRDefault="002779F8">
            <w:pPr>
              <w:autoSpaceDE w:val="0"/>
              <w:autoSpaceDN w:val="0"/>
              <w:adjustRightInd w:val="0"/>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the support of a teacher, the water cycle begins to be understood.  </w:t>
            </w:r>
          </w:p>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The terminology ‘evaporation’ and ‘condensation’ begin to be used. </w:t>
            </w:r>
          </w:p>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Generally, the four main stages of the water cycle are understood and the part played by evaporation, condensation and precipitation in the water cycle is identified.  </w:t>
            </w:r>
          </w:p>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Generally, the rate of evaporation is associated with temperature.</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The four main stages of the water cycle are understood independently and this process can be articulated and explained clearly and accurately.  </w:t>
            </w:r>
          </w:p>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Without support, the part played by evaporation and condensation in the water cycle is identified and the rate of evaporation is associated with temperature.</w:t>
            </w:r>
          </w:p>
        </w:tc>
      </w:tr>
    </w:tbl>
    <w:p w:rsidR="002779F8" w:rsidRDefault="002779F8">
      <w:pPr>
        <w:rPr>
          <w:sz w:val="28"/>
          <w:szCs w:val="28"/>
        </w:rPr>
      </w:pPr>
    </w:p>
    <w:p w:rsidR="002779F8" w:rsidRDefault="002B5EEF">
      <w:pPr>
        <w:rPr>
          <w:sz w:val="28"/>
          <w:szCs w:val="28"/>
        </w:rPr>
      </w:pPr>
      <w:r>
        <w:rPr>
          <w:noProof/>
          <w:lang w:eastAsia="en-GB"/>
        </w:rPr>
        <mc:AlternateContent>
          <mc:Choice Requires="wpg">
            <w:drawing>
              <wp:anchor distT="0" distB="0" distL="114300" distR="114300" simplePos="0" relativeHeight="251667456" behindDoc="0" locked="0" layoutInCell="1" allowOverlap="1">
                <wp:simplePos x="0" y="0"/>
                <wp:positionH relativeFrom="column">
                  <wp:posOffset>0</wp:posOffset>
                </wp:positionH>
                <wp:positionV relativeFrom="paragraph">
                  <wp:posOffset>332740</wp:posOffset>
                </wp:positionV>
                <wp:extent cx="9993630" cy="897890"/>
                <wp:effectExtent l="0" t="0" r="7620" b="73660"/>
                <wp:wrapSquare wrapText="bothSides"/>
                <wp:docPr id="220" name="Group 220"/>
                <wp:cNvGraphicFramePr/>
                <a:graphic xmlns:a="http://schemas.openxmlformats.org/drawingml/2006/main">
                  <a:graphicData uri="http://schemas.microsoft.com/office/word/2010/wordprocessingGroup">
                    <wpg:wgp>
                      <wpg:cNvGrpSpPr/>
                      <wpg:grpSpPr>
                        <a:xfrm>
                          <a:off x="0" y="0"/>
                          <a:ext cx="9993630" cy="897890"/>
                          <a:chOff x="0" y="0"/>
                          <a:chExt cx="9993630" cy="897890"/>
                        </a:xfrm>
                      </wpg:grpSpPr>
                      <pic:pic xmlns:pic="http://schemas.openxmlformats.org/drawingml/2006/picture">
                        <pic:nvPicPr>
                          <pic:cNvPr id="221" name="Picture 221" descr="http://www.tmaschool.com/_includes/images/design/tma-logo.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5855" cy="750570"/>
                          </a:xfrm>
                          <a:prstGeom prst="rect">
                            <a:avLst/>
                          </a:prstGeom>
                          <a:noFill/>
                          <a:ln>
                            <a:noFill/>
                          </a:ln>
                        </pic:spPr>
                      </pic:pic>
                      <wps:wsp>
                        <wps:cNvPr id="222" name="Text Box 2"/>
                        <wps:cNvSpPr txBox="1">
                          <a:spLocks noChangeArrowheads="1"/>
                        </wps:cNvSpPr>
                        <wps:spPr bwMode="auto">
                          <a:xfrm>
                            <a:off x="1209675" y="38100"/>
                            <a:ext cx="7560310" cy="859790"/>
                          </a:xfrm>
                          <a:prstGeom prst="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rsidR="002779F8" w:rsidRDefault="002B5EEF">
                              <w:pPr>
                                <w:spacing w:after="0"/>
                                <w:jc w:val="center"/>
                                <w:rPr>
                                  <w:color w:val="1F3864" w:themeColor="accent5" w:themeShade="80"/>
                                  <w:sz w:val="52"/>
                                  <w:szCs w:val="28"/>
                                </w:rPr>
                              </w:pPr>
                              <w:r>
                                <w:rPr>
                                  <w:color w:val="1F3864" w:themeColor="accent5" w:themeShade="80"/>
                                  <w:sz w:val="52"/>
                                  <w:szCs w:val="28"/>
                                </w:rPr>
                                <w:t>Milestone 2</w:t>
                              </w:r>
                            </w:p>
                            <w:p w:rsidR="002779F8" w:rsidRDefault="002B5EEF">
                              <w:pPr>
                                <w:spacing w:after="0"/>
                                <w:jc w:val="center"/>
                                <w:rPr>
                                  <w:color w:val="1F3864" w:themeColor="accent5" w:themeShade="80"/>
                                  <w:sz w:val="44"/>
                                  <w:szCs w:val="28"/>
                                </w:rPr>
                              </w:pPr>
                              <w:r>
                                <w:rPr>
                                  <w:color w:val="1F3864" w:themeColor="accent5" w:themeShade="80"/>
                                  <w:sz w:val="44"/>
                                  <w:szCs w:val="28"/>
                                </w:rPr>
                                <w:t>Physics</w:t>
                              </w:r>
                            </w:p>
                            <w:p w:rsidR="002779F8" w:rsidRDefault="002779F8">
                              <w:pPr>
                                <w:spacing w:after="0"/>
                                <w:jc w:val="center"/>
                                <w:rPr>
                                  <w:rFonts w:ascii="Comic Sans MS" w:hAnsi="Comic Sans MS"/>
                                  <w:color w:val="1F3864" w:themeColor="accent5" w:themeShade="80"/>
                                  <w:sz w:val="28"/>
                                  <w:szCs w:val="28"/>
                                </w:rPr>
                              </w:pPr>
                            </w:p>
                          </w:txbxContent>
                        </wps:txbx>
                        <wps:bodyPr rot="0" vert="horz" wrap="square" lIns="91440" tIns="45720" rIns="91440" bIns="45720" anchor="t" anchorCtr="0">
                          <a:noAutofit/>
                        </wps:bodyPr>
                      </wps:wsp>
                      <pic:pic xmlns:pic="http://schemas.openxmlformats.org/drawingml/2006/picture">
                        <pic:nvPicPr>
                          <pic:cNvPr id="223" name="Picture 223" descr="http://www.tmaschool.com/_includes/images/design/tma-logo.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8867775" y="19050"/>
                            <a:ext cx="1125855" cy="750570"/>
                          </a:xfrm>
                          <a:prstGeom prst="rect">
                            <a:avLst/>
                          </a:prstGeom>
                          <a:noFill/>
                          <a:ln>
                            <a:noFill/>
                          </a:ln>
                        </pic:spPr>
                      </pic:pic>
                    </wpg:wgp>
                  </a:graphicData>
                </a:graphic>
              </wp:anchor>
            </w:drawing>
          </mc:Choice>
          <mc:Fallback xmlns:cx2="http://schemas.microsoft.com/office/drawing/2015/10/21/chartex" xmlns:cx1="http://schemas.microsoft.com/office/drawing/2015/9/8/chartex">
            <w:pict>
              <v:group id="Group 220" o:spid="_x0000_s1055" style="position:absolute;margin-left:0;margin-top:26.2pt;width:786.9pt;height:70.7pt;z-index:251667456" coordsize="99936,89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">
                <v:shape id="Picture 221" o:spid="_x0000_s1056" type="#_x0000_t75" alt="http://www.tmaschool.com/_includes/images/design/tma-logo.jpg" style="position:absolute;width:11258;height:7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">
                  <v:imagedata r:id="rId12" o:title="tma-logo"/>
                  <v:path arrowok="t"/>
                </v:shape>
                <v:shape id="Text Box 2" o:spid="_x0000_s1057" type="#_x0000_t202" style="position:absolute;left:12096;top:381;width:75603;height:8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" fillcolor="#81b861" stroked="f">
                  <v:fill color2="#61a235" rotate="t" colors="0 #81b861;.5 #6fb242;1 #61a235" focus="100%" type="gradient">
                    <o:fill v:ext="view" type="gradientUnscaled"/>
                  </v:fill>
                  <v:shadow on="t" color="black" opacity="41287f" offset="0,1.5pt"/>
                  <v:textbox>
                    <w:txbxContent>
                      <w:p w:rsidR="002779F8" w:rsidRDefault="002B5EEF">
                        <w:pPr>
                          <w:spacing w:after="0"/>
                          <w:jc w:val="center"/>
                          <w:rPr>
                            <w:color w:val="1F3864" w:themeColor="accent5" w:themeShade="80"/>
                            <w:sz w:val="52"/>
                            <w:szCs w:val="28"/>
                          </w:rPr>
                        </w:pPr>
                        <w:r>
                          <w:rPr>
                            <w:color w:val="1F3864" w:themeColor="accent5" w:themeShade="80"/>
                            <w:sz w:val="52"/>
                            <w:szCs w:val="28"/>
                          </w:rPr>
                          <w:t>Milestone 2</w:t>
                        </w:r>
                      </w:p>
                      <w:p w:rsidR="002779F8" w:rsidRDefault="002B5EEF">
                        <w:pPr>
                          <w:spacing w:after="0"/>
                          <w:jc w:val="center"/>
                          <w:rPr>
                            <w:color w:val="1F3864" w:themeColor="accent5" w:themeShade="80"/>
                            <w:sz w:val="44"/>
                            <w:szCs w:val="28"/>
                          </w:rPr>
                        </w:pPr>
                        <w:r>
                          <w:rPr>
                            <w:color w:val="1F3864" w:themeColor="accent5" w:themeShade="80"/>
                            <w:sz w:val="44"/>
                            <w:szCs w:val="28"/>
                          </w:rPr>
                          <w:t>Physics</w:t>
                        </w:r>
                      </w:p>
                      <w:p w:rsidR="002779F8" w:rsidRDefault="002779F8">
                        <w:pPr>
                          <w:spacing w:after="0"/>
                          <w:jc w:val="center"/>
                          <w:rPr>
                            <w:rFonts w:ascii="Comic Sans MS" w:hAnsi="Comic Sans MS"/>
                            <w:color w:val="1F3864" w:themeColor="accent5" w:themeShade="80"/>
                            <w:sz w:val="28"/>
                            <w:szCs w:val="28"/>
                          </w:rPr>
                        </w:pPr>
                      </w:p>
                    </w:txbxContent>
                  </v:textbox>
                </v:shape>
                <v:shape id="Picture 223" o:spid="_x0000_s1058" type="#_x0000_t75" alt="http://www.tmaschool.com/_includes/images/design/tma-logo.jpg" style="position:absolute;left:88677;top:190;width:11259;height: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">
                  <v:imagedata r:id="rId12" o:title="tma-logo"/>
                  <v:path arrowok="t"/>
                </v:shape>
                <w10:wrap type="square"/>
              </v:group>
            </w:pict>
          </mc:Fallback>
        </mc:AlternateContent>
      </w:r>
    </w:p>
    <w:tbl>
      <w:tblPr>
        <w:tblStyle w:val="TableGrid"/>
        <w:tblW w:w="15843" w:type="dxa"/>
        <w:tblLook w:val="04A0" w:firstRow="1" w:lastRow="0" w:firstColumn="1" w:lastColumn="0" w:noHBand="0" w:noVBand="1"/>
      </w:tblPr>
      <w:tblGrid>
        <w:gridCol w:w="3960"/>
        <w:gridCol w:w="3961"/>
        <w:gridCol w:w="3961"/>
        <w:gridCol w:w="3961"/>
      </w:tblGrid>
      <w:tr w:rsidR="002779F8">
        <w:tc>
          <w:tcPr>
            <w:tcW w:w="15843" w:type="dxa"/>
            <w:gridSpan w:val="4"/>
            <w:shd w:val="clear" w:color="auto" w:fill="1F4E79" w:themeFill="accent1" w:themeFillShade="80"/>
          </w:tcPr>
          <w:p w:rsidR="002779F8" w:rsidRDefault="002B5EEF">
            <w:pPr>
              <w:pStyle w:val="ListParagraph"/>
              <w:jc w:val="center"/>
              <w:rPr>
                <w:color w:val="FFFFFF" w:themeColor="background1"/>
                <w:sz w:val="28"/>
                <w:szCs w:val="28"/>
              </w:rPr>
            </w:pPr>
            <w:r>
              <w:rPr>
                <w:color w:val="FFFFFF" w:themeColor="background1"/>
                <w:sz w:val="28"/>
                <w:szCs w:val="28"/>
              </w:rPr>
              <w:t>MILESTONE 2</w:t>
            </w:r>
          </w:p>
          <w:p w:rsidR="002779F8" w:rsidRDefault="002B5EEF">
            <w:pPr>
              <w:pStyle w:val="ListParagraph"/>
              <w:jc w:val="center"/>
              <w:rPr>
                <w:rFonts w:ascii="Comic Sans MS" w:hAnsi="Comic Sans MS"/>
                <w:color w:val="FFFFFF" w:themeColor="background1"/>
                <w:sz w:val="28"/>
                <w:szCs w:val="28"/>
              </w:rPr>
            </w:pPr>
            <w:r>
              <w:rPr>
                <w:color w:val="FFFFFF" w:themeColor="background1"/>
                <w:sz w:val="40"/>
                <w:szCs w:val="28"/>
              </w:rPr>
              <w:t>Essential Objective: To understand movement, forces and magnets</w:t>
            </w:r>
          </w:p>
        </w:tc>
      </w:tr>
      <w:tr w:rsidR="002779F8">
        <w:tc>
          <w:tcPr>
            <w:tcW w:w="3960" w:type="dxa"/>
            <w:shd w:val="clear" w:color="auto" w:fill="DEEAF6" w:themeFill="accent1" w:themeFillTint="33"/>
          </w:tcPr>
          <w:p w:rsidR="002779F8" w:rsidRDefault="002B5EEF">
            <w:pPr>
              <w:jc w:val="center"/>
              <w:rPr>
                <w:sz w:val="24"/>
                <w:szCs w:val="20"/>
              </w:rPr>
            </w:pPr>
            <w:r>
              <w:rPr>
                <w:sz w:val="24"/>
                <w:szCs w:val="20"/>
              </w:rPr>
              <w:t>KEY INDICATORS</w:t>
            </w:r>
          </w:p>
        </w:tc>
        <w:tc>
          <w:tcPr>
            <w:tcW w:w="3961" w:type="dxa"/>
            <w:shd w:val="clear" w:color="auto" w:fill="DEEAF6" w:themeFill="accent1" w:themeFillTint="33"/>
          </w:tcPr>
          <w:p w:rsidR="002779F8" w:rsidRDefault="002B5EEF">
            <w:pPr>
              <w:jc w:val="center"/>
              <w:rPr>
                <w:sz w:val="24"/>
                <w:szCs w:val="20"/>
              </w:rPr>
            </w:pPr>
            <w:r>
              <w:rPr>
                <w:sz w:val="24"/>
                <w:szCs w:val="20"/>
              </w:rPr>
              <w:t>BASIC</w:t>
            </w:r>
          </w:p>
        </w:tc>
        <w:tc>
          <w:tcPr>
            <w:tcW w:w="3961" w:type="dxa"/>
            <w:shd w:val="clear" w:color="auto" w:fill="DEEAF6" w:themeFill="accent1" w:themeFillTint="33"/>
          </w:tcPr>
          <w:p w:rsidR="002779F8" w:rsidRDefault="002B5EEF">
            <w:pPr>
              <w:jc w:val="center"/>
              <w:rPr>
                <w:sz w:val="24"/>
                <w:szCs w:val="20"/>
              </w:rPr>
            </w:pPr>
            <w:r>
              <w:rPr>
                <w:sz w:val="24"/>
                <w:szCs w:val="20"/>
              </w:rPr>
              <w:t>ADVANCING</w:t>
            </w:r>
          </w:p>
        </w:tc>
        <w:tc>
          <w:tcPr>
            <w:tcW w:w="3961" w:type="dxa"/>
            <w:shd w:val="clear" w:color="auto" w:fill="DEEAF6" w:themeFill="accent1" w:themeFillTint="33"/>
          </w:tcPr>
          <w:p w:rsidR="002779F8" w:rsidRDefault="002B5EEF">
            <w:pPr>
              <w:jc w:val="center"/>
              <w:rPr>
                <w:sz w:val="24"/>
                <w:szCs w:val="20"/>
              </w:rPr>
            </w:pPr>
            <w:r>
              <w:rPr>
                <w:sz w:val="24"/>
                <w:szCs w:val="20"/>
              </w:rPr>
              <w:t>DEEP</w:t>
            </w:r>
          </w:p>
          <w:p w:rsidR="002779F8" w:rsidRDefault="002779F8">
            <w:pPr>
              <w:jc w:val="center"/>
              <w:rPr>
                <w:sz w:val="24"/>
                <w:szCs w:val="20"/>
              </w:rPr>
            </w:pP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Theme="minorHAnsi" w:hAnsiTheme="minorHAnsi" w:cs="FoundrySterling-Book"/>
                <w:b/>
                <w:color w:val="7030A0"/>
                <w:sz w:val="22"/>
                <w:szCs w:val="22"/>
              </w:rPr>
            </w:pPr>
            <w:r>
              <w:rPr>
                <w:rFonts w:asciiTheme="minorHAnsi" w:hAnsiTheme="minorHAnsi" w:cs="FoundrySterling-Book"/>
                <w:b/>
                <w:color w:val="7030A0"/>
                <w:sz w:val="22"/>
                <w:szCs w:val="22"/>
              </w:rPr>
              <w:t xml:space="preserve">Compare how things move on different surfaces. </w:t>
            </w:r>
          </w:p>
          <w:p w:rsidR="002779F8" w:rsidRDefault="002779F8">
            <w:pPr>
              <w:autoSpaceDE w:val="0"/>
              <w:autoSpaceDN w:val="0"/>
              <w:adjustRightInd w:val="0"/>
              <w:rPr>
                <w:rFonts w:ascii="Verdana" w:hAnsi="Verdana"/>
                <w:color w:val="7030A0"/>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the support of a teacher, objects are moved on different textures of surface and their movement compared.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The term friction is used to describe how things move on different surfaces.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The terms friction and texture are used without prompt to explain the difference in the way that things move on different surfaces.</w:t>
            </w: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Theme="minorHAnsi" w:hAnsiTheme="minorHAnsi" w:cs="FoundrySterling-Book"/>
                <w:b/>
                <w:color w:val="7030A0"/>
                <w:sz w:val="22"/>
                <w:szCs w:val="22"/>
              </w:rPr>
            </w:pPr>
            <w:r>
              <w:rPr>
                <w:rFonts w:asciiTheme="minorHAnsi" w:hAnsiTheme="minorHAnsi" w:cs="FoundrySterling-Book"/>
                <w:b/>
                <w:color w:val="7030A0"/>
                <w:sz w:val="22"/>
                <w:szCs w:val="22"/>
              </w:rPr>
              <w:t xml:space="preserve">Notice that some forces need contact between two objects and some forces act at a distance.  </w:t>
            </w:r>
          </w:p>
          <w:p w:rsidR="002779F8" w:rsidRDefault="002779F8">
            <w:pPr>
              <w:autoSpaceDE w:val="0"/>
              <w:autoSpaceDN w:val="0"/>
              <w:adjustRightInd w:val="0"/>
              <w:rPr>
                <w:rFonts w:ascii="Verdana" w:hAnsi="Verdana"/>
                <w:color w:val="7030A0"/>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the support of a teacher, it begins to be noticed that some forces need contact between two objects and some forces act at a distance, e.g. it may be observed that magnetic forces can act without direct contact, unlike most forces, where direct contact is necessary, e.g. opening a door or pushing a swing.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Generally, it is noticed that some forces need contact between two objects and some forces act at a distance, e.g. it is observed that magnetic forces can act without direct contact, unlike most forces, where direct contact is necessary, e.g. opening a door or pushing a swing.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p w:rsidR="002779F8" w:rsidRDefault="002779F8">
            <w:pPr>
              <w:rPr>
                <w:lang w:eastAsia="en-GB"/>
              </w:rPr>
            </w:pP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Without support, it is noticed that some forces need contact between two objects and some forces act at a distance. Questions begin to be asked about forces that make things begin to move, get faster or slow down.</w:t>
            </w: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Theme="minorHAnsi" w:hAnsiTheme="minorHAnsi" w:cs="FoundrySterling-Book"/>
                <w:b/>
                <w:color w:val="7030A0"/>
                <w:sz w:val="22"/>
                <w:szCs w:val="22"/>
              </w:rPr>
            </w:pPr>
            <w:r>
              <w:rPr>
                <w:rFonts w:asciiTheme="minorHAnsi" w:hAnsiTheme="minorHAnsi" w:cs="FoundrySterling-Book"/>
                <w:b/>
                <w:color w:val="7030A0"/>
                <w:sz w:val="22"/>
                <w:szCs w:val="22"/>
              </w:rPr>
              <w:t xml:space="preserve">Observe how magnets attract or repel each other and attract some materials and not others.   </w:t>
            </w:r>
          </w:p>
          <w:p w:rsidR="002779F8" w:rsidRDefault="002779F8">
            <w:pPr>
              <w:autoSpaceDE w:val="0"/>
              <w:autoSpaceDN w:val="0"/>
              <w:adjustRightInd w:val="0"/>
              <w:rPr>
                <w:rFonts w:ascii="Verdana" w:hAnsi="Verdana"/>
                <w:color w:val="7030A0"/>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The way in which magnets attract or repel each other and attract some materials and not others begins to be observed.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The way in which magnets attract or repel each other and attract some materials and not others is observed.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The way in which magnets attract or repel each other is explained.</w:t>
            </w: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Theme="minorHAnsi" w:hAnsiTheme="minorHAnsi" w:cs="FoundrySterling-Book"/>
                <w:b/>
                <w:color w:val="7030A0"/>
                <w:sz w:val="22"/>
                <w:szCs w:val="22"/>
              </w:rPr>
            </w:pPr>
            <w:r>
              <w:rPr>
                <w:rFonts w:asciiTheme="minorHAnsi" w:hAnsiTheme="minorHAnsi" w:cs="FoundrySterling-Book"/>
                <w:b/>
                <w:color w:val="7030A0"/>
                <w:sz w:val="22"/>
                <w:szCs w:val="22"/>
              </w:rPr>
              <w:t xml:space="preserve">Compare and group together a variety of everyday materials on the basis of whether they are attracted to a magnet and identify some magnetic materials.  </w:t>
            </w:r>
          </w:p>
          <w:p w:rsidR="002779F8" w:rsidRDefault="002779F8">
            <w:pPr>
              <w:autoSpaceDE w:val="0"/>
              <w:autoSpaceDN w:val="0"/>
              <w:adjustRightInd w:val="0"/>
              <w:rPr>
                <w:rFonts w:ascii="Verdana" w:hAnsi="Verdana"/>
                <w:color w:val="7030A0"/>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the support of a teacher, a variety of everyday materials are grouped together on the basis of whether or not they are attracted to a magnet.  </w:t>
            </w:r>
          </w:p>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Some magnetic materials begin to be identified.  </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Generally, a variety of everyday materials are compared and grouped together on the basis of whether they are attracted to a magnet.  </w:t>
            </w:r>
          </w:p>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Some magnetic materials are identified.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A variety of everyday materials are compared and grouped together on the basis of whether they are attracted to a magnet  </w:t>
            </w:r>
          </w:p>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Some magnetic materials are identified without support.</w:t>
            </w: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Theme="minorHAnsi" w:hAnsiTheme="minorHAnsi" w:cs="FoundrySterling-Book"/>
                <w:b/>
                <w:color w:val="7030A0"/>
                <w:sz w:val="22"/>
                <w:szCs w:val="22"/>
              </w:rPr>
            </w:pPr>
            <w:r>
              <w:rPr>
                <w:rFonts w:asciiTheme="minorHAnsi" w:hAnsiTheme="minorHAnsi" w:cs="FoundrySterling-Book"/>
                <w:b/>
                <w:color w:val="7030A0"/>
                <w:sz w:val="22"/>
                <w:szCs w:val="22"/>
              </w:rPr>
              <w:t xml:space="preserve">Describe magnets as having two poles.  </w:t>
            </w:r>
          </w:p>
          <w:p w:rsidR="002779F8" w:rsidRDefault="002779F8">
            <w:pPr>
              <w:autoSpaceDE w:val="0"/>
              <w:autoSpaceDN w:val="0"/>
              <w:adjustRightInd w:val="0"/>
              <w:rPr>
                <w:rFonts w:ascii="Verdana" w:hAnsi="Verdana"/>
                <w:color w:val="7030A0"/>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the support of a teacher, magnets are experienced and described as having two poles.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The term poles is generally used to describe magnets.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The term poles is fully understood and used without prompt to describe magnets.</w:t>
            </w: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Theme="minorHAnsi" w:hAnsiTheme="minorHAnsi" w:cs="FoundrySterling-Book"/>
                <w:b/>
                <w:color w:val="7030A0"/>
                <w:sz w:val="22"/>
                <w:szCs w:val="22"/>
              </w:rPr>
            </w:pPr>
            <w:r>
              <w:rPr>
                <w:rFonts w:asciiTheme="minorHAnsi" w:hAnsiTheme="minorHAnsi" w:cs="FoundrySterling-Book"/>
                <w:b/>
                <w:color w:val="7030A0"/>
                <w:sz w:val="22"/>
                <w:szCs w:val="22"/>
              </w:rPr>
              <w:t xml:space="preserve">Predict whether two magnets will attract or repel each other, depending on which poles are facing.  </w:t>
            </w:r>
          </w:p>
          <w:p w:rsidR="002779F8" w:rsidRDefault="002779F8">
            <w:pPr>
              <w:autoSpaceDE w:val="0"/>
              <w:autoSpaceDN w:val="0"/>
              <w:adjustRightInd w:val="0"/>
              <w:rPr>
                <w:rFonts w:ascii="Verdana" w:hAnsi="Verdana"/>
                <w:color w:val="7030A0"/>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the support of a teacher, predictions are made as to whether two magnets will attract or repel each other.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Generally, the term poles is used to help explain predictions as to whether magnets will attract or repel each other.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The rule that like poles repel and opposite poles attract is used fluently to explain predictions as to whether magnets will attract or repel each other.</w:t>
            </w:r>
          </w:p>
        </w:tc>
      </w:tr>
    </w:tbl>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tbl>
      <w:tblPr>
        <w:tblStyle w:val="TableGrid"/>
        <w:tblW w:w="15843" w:type="dxa"/>
        <w:tblLook w:val="04A0" w:firstRow="1" w:lastRow="0" w:firstColumn="1" w:lastColumn="0" w:noHBand="0" w:noVBand="1"/>
      </w:tblPr>
      <w:tblGrid>
        <w:gridCol w:w="3960"/>
        <w:gridCol w:w="3961"/>
        <w:gridCol w:w="3961"/>
        <w:gridCol w:w="3961"/>
      </w:tblGrid>
      <w:tr w:rsidR="002779F8">
        <w:tc>
          <w:tcPr>
            <w:tcW w:w="15843" w:type="dxa"/>
            <w:gridSpan w:val="4"/>
            <w:shd w:val="clear" w:color="auto" w:fill="1F4E79" w:themeFill="accent1" w:themeFillShade="80"/>
          </w:tcPr>
          <w:p w:rsidR="002779F8" w:rsidRDefault="002B5EEF">
            <w:pPr>
              <w:pStyle w:val="ListParagraph"/>
              <w:jc w:val="center"/>
              <w:rPr>
                <w:color w:val="FFFFFF" w:themeColor="background1"/>
                <w:sz w:val="28"/>
                <w:szCs w:val="28"/>
              </w:rPr>
            </w:pPr>
            <w:r>
              <w:rPr>
                <w:color w:val="FFFFFF" w:themeColor="background1"/>
                <w:sz w:val="28"/>
                <w:szCs w:val="28"/>
              </w:rPr>
              <w:t>MILESTONE 2</w:t>
            </w:r>
          </w:p>
          <w:p w:rsidR="002779F8" w:rsidRDefault="002B5EEF">
            <w:pPr>
              <w:pStyle w:val="ListParagraph"/>
              <w:jc w:val="center"/>
              <w:rPr>
                <w:rFonts w:ascii="Comic Sans MS" w:hAnsi="Comic Sans MS"/>
                <w:color w:val="FFFFFF" w:themeColor="background1"/>
                <w:sz w:val="28"/>
                <w:szCs w:val="28"/>
              </w:rPr>
            </w:pPr>
            <w:r>
              <w:rPr>
                <w:color w:val="FFFFFF" w:themeColor="background1"/>
                <w:sz w:val="40"/>
                <w:szCs w:val="28"/>
              </w:rPr>
              <w:t>Essential Objective: To understand light and seeing</w:t>
            </w:r>
          </w:p>
        </w:tc>
      </w:tr>
      <w:tr w:rsidR="002779F8">
        <w:tc>
          <w:tcPr>
            <w:tcW w:w="3960" w:type="dxa"/>
            <w:shd w:val="clear" w:color="auto" w:fill="DEEAF6" w:themeFill="accent1" w:themeFillTint="33"/>
          </w:tcPr>
          <w:p w:rsidR="002779F8" w:rsidRDefault="002B5EEF">
            <w:pPr>
              <w:jc w:val="center"/>
              <w:rPr>
                <w:sz w:val="24"/>
                <w:szCs w:val="20"/>
              </w:rPr>
            </w:pPr>
            <w:r>
              <w:rPr>
                <w:sz w:val="24"/>
                <w:szCs w:val="20"/>
              </w:rPr>
              <w:t>KEY INDICATORS</w:t>
            </w:r>
          </w:p>
        </w:tc>
        <w:tc>
          <w:tcPr>
            <w:tcW w:w="3961" w:type="dxa"/>
            <w:shd w:val="clear" w:color="auto" w:fill="DEEAF6" w:themeFill="accent1" w:themeFillTint="33"/>
          </w:tcPr>
          <w:p w:rsidR="002779F8" w:rsidRDefault="002B5EEF">
            <w:pPr>
              <w:jc w:val="center"/>
              <w:rPr>
                <w:sz w:val="24"/>
                <w:szCs w:val="20"/>
              </w:rPr>
            </w:pPr>
            <w:r>
              <w:rPr>
                <w:sz w:val="24"/>
                <w:szCs w:val="20"/>
              </w:rPr>
              <w:t>BASIC</w:t>
            </w:r>
          </w:p>
        </w:tc>
        <w:tc>
          <w:tcPr>
            <w:tcW w:w="3961" w:type="dxa"/>
            <w:shd w:val="clear" w:color="auto" w:fill="DEEAF6" w:themeFill="accent1" w:themeFillTint="33"/>
          </w:tcPr>
          <w:p w:rsidR="002779F8" w:rsidRDefault="002B5EEF">
            <w:pPr>
              <w:jc w:val="center"/>
              <w:rPr>
                <w:sz w:val="24"/>
                <w:szCs w:val="20"/>
              </w:rPr>
            </w:pPr>
            <w:r>
              <w:rPr>
                <w:sz w:val="24"/>
                <w:szCs w:val="20"/>
              </w:rPr>
              <w:t>ADVANCING</w:t>
            </w:r>
          </w:p>
        </w:tc>
        <w:tc>
          <w:tcPr>
            <w:tcW w:w="3961" w:type="dxa"/>
            <w:shd w:val="clear" w:color="auto" w:fill="DEEAF6" w:themeFill="accent1" w:themeFillTint="33"/>
          </w:tcPr>
          <w:p w:rsidR="002779F8" w:rsidRDefault="002B5EEF">
            <w:pPr>
              <w:jc w:val="center"/>
              <w:rPr>
                <w:sz w:val="24"/>
                <w:szCs w:val="20"/>
              </w:rPr>
            </w:pPr>
            <w:r>
              <w:rPr>
                <w:sz w:val="24"/>
                <w:szCs w:val="20"/>
              </w:rPr>
              <w:t>DEEP</w:t>
            </w:r>
          </w:p>
          <w:p w:rsidR="002779F8" w:rsidRDefault="002779F8">
            <w:pPr>
              <w:jc w:val="center"/>
              <w:rPr>
                <w:sz w:val="24"/>
                <w:szCs w:val="20"/>
              </w:rPr>
            </w:pP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Theme="minorHAnsi" w:hAnsiTheme="minorHAnsi" w:cs="FoundrySterling-Book"/>
                <w:b/>
                <w:color w:val="7030A0"/>
                <w:sz w:val="22"/>
                <w:szCs w:val="22"/>
              </w:rPr>
            </w:pPr>
            <w:r>
              <w:rPr>
                <w:rFonts w:asciiTheme="minorHAnsi" w:hAnsiTheme="minorHAnsi" w:cs="FoundrySterling-Book"/>
                <w:b/>
                <w:color w:val="7030A0"/>
                <w:sz w:val="22"/>
                <w:szCs w:val="22"/>
              </w:rPr>
              <w:t xml:space="preserve">Notice that light is reflected from surfaces. </w:t>
            </w:r>
          </w:p>
          <w:p w:rsidR="002779F8" w:rsidRDefault="002779F8">
            <w:pPr>
              <w:autoSpaceDE w:val="0"/>
              <w:autoSpaceDN w:val="0"/>
              <w:adjustRightInd w:val="0"/>
              <w:rPr>
                <w:rFonts w:ascii="Verdana" w:hAnsi="Verdana"/>
                <w:color w:val="7030A0"/>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prompts, it is noticed that light is reflected from surfaces.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Generally, it is noticed that light is reflected from surfaces.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 xml:space="preserve">Without support, it is noticed that light is reflected from surfaces.  </w:t>
            </w: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Verdana" w:hAnsi="Verdana"/>
                <w:color w:val="7030A0"/>
                <w:sz w:val="18"/>
                <w:szCs w:val="18"/>
              </w:rPr>
            </w:pPr>
            <w:r>
              <w:rPr>
                <w:rFonts w:asciiTheme="minorHAnsi" w:hAnsiTheme="minorHAnsi" w:cs="FoundrySterling-Book"/>
                <w:b/>
                <w:color w:val="7030A0"/>
                <w:sz w:val="22"/>
                <w:szCs w:val="22"/>
              </w:rPr>
              <w:t>Recognise that shadows are formed when the light from a light source is blocked by a solid object.</w:t>
            </w: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With the support of a teacher, it is understood that shadows are formed when a light source is being blocked by something.</w:t>
            </w: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Shadows are associated with a light source being blocked by something and, with prompts, patterns are found that determines the size of the shadow.</w:t>
            </w: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Independently, shadows are associated with a light source being blocked by something and, without support, patterns are found that determine the size of the shadow.</w:t>
            </w: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Theme="minorHAnsi" w:hAnsiTheme="minorHAnsi" w:cs="FoundrySterling-Book"/>
                <w:b/>
                <w:color w:val="7030A0"/>
                <w:sz w:val="22"/>
                <w:szCs w:val="22"/>
              </w:rPr>
            </w:pPr>
            <w:r>
              <w:rPr>
                <w:rFonts w:asciiTheme="minorHAnsi" w:hAnsiTheme="minorHAnsi" w:cs="FoundrySterling-Book"/>
                <w:b/>
                <w:color w:val="7030A0"/>
                <w:sz w:val="22"/>
                <w:szCs w:val="22"/>
              </w:rPr>
              <w:t xml:space="preserve">Recognise that light is needed in order to see things and that dark is the absence of light. </w:t>
            </w:r>
          </w:p>
          <w:p w:rsidR="002779F8" w:rsidRDefault="002779F8">
            <w:pPr>
              <w:autoSpaceDE w:val="0"/>
              <w:autoSpaceDN w:val="0"/>
              <w:adjustRightInd w:val="0"/>
              <w:rPr>
                <w:rFonts w:ascii="Verdana" w:hAnsi="Verdana"/>
                <w:color w:val="7030A0"/>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the support of a teacher, experiments are conducted to explore light and seeing.   </w:t>
            </w:r>
          </w:p>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There is an awareness that dark is the absence of light.  </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Generally, accurate descriptions of how light is required in order to see are given.   </w:t>
            </w:r>
          </w:p>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It is understood that dark is the absence of light.  </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Without prompts, fluent and accurate explanations of how light is required to see and that dark is the absence of light are given.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Theme="minorHAnsi" w:hAnsiTheme="minorHAnsi" w:cs="FoundrySterling-Book"/>
                <w:b/>
                <w:color w:val="7030A0"/>
                <w:sz w:val="22"/>
                <w:szCs w:val="22"/>
              </w:rPr>
            </w:pPr>
            <w:r>
              <w:rPr>
                <w:rFonts w:asciiTheme="minorHAnsi" w:hAnsiTheme="minorHAnsi" w:cs="FoundrySterling-Book"/>
                <w:b/>
                <w:color w:val="7030A0"/>
                <w:sz w:val="22"/>
                <w:szCs w:val="22"/>
              </w:rPr>
              <w:t xml:space="preserve">Recognise that light from the sun can be dangerous and that there are ways to protect the eyes. </w:t>
            </w:r>
          </w:p>
          <w:p w:rsidR="002779F8" w:rsidRDefault="002779F8">
            <w:pPr>
              <w:autoSpaceDE w:val="0"/>
              <w:autoSpaceDN w:val="0"/>
              <w:adjustRightInd w:val="0"/>
              <w:rPr>
                <w:rFonts w:ascii="Verdana" w:hAnsi="Verdana"/>
                <w:color w:val="7030A0"/>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the guidance of a teacher and carefully controlled situations, there is an awareness of the danger to the eyes from the sun.  </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Generally, it is understood that the light from the sun can be dangerous and some basic ways of protecting the eyes are understood.  </w:t>
            </w: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A range of measures to protect the eyes from the dangers of light from the sun are described.</w:t>
            </w: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Theme="minorHAnsi" w:hAnsiTheme="minorHAnsi" w:cs="FoundrySterling-Book"/>
                <w:b/>
                <w:color w:val="7030A0"/>
                <w:sz w:val="22"/>
                <w:szCs w:val="22"/>
              </w:rPr>
            </w:pPr>
            <w:r>
              <w:rPr>
                <w:rFonts w:asciiTheme="minorHAnsi" w:hAnsiTheme="minorHAnsi" w:cs="FoundrySterling-Book"/>
                <w:b/>
                <w:color w:val="7030A0"/>
                <w:sz w:val="22"/>
                <w:szCs w:val="22"/>
              </w:rPr>
              <w:t xml:space="preserve">Find patterns in the way that the size of shadows change.  </w:t>
            </w:r>
          </w:p>
          <w:p w:rsidR="002779F8" w:rsidRDefault="002779F8">
            <w:pPr>
              <w:autoSpaceDE w:val="0"/>
              <w:autoSpaceDN w:val="0"/>
              <w:adjustRightInd w:val="0"/>
              <w:rPr>
                <w:rFonts w:ascii="Verdana" w:hAnsi="Verdana"/>
                <w:color w:val="7030A0"/>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the support of a teacher, experiments to find patterns in the way that the size of shadows change are undertaken.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There is a general awareness that the intensity, distance of light source, angle and object causing the shadow are factors in the size and shape of shadows.  </w:t>
            </w: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 xml:space="preserve">Fluent explanations describing intensity, distance, angle and object, along with evidence from experiments are used to explain patterns in the way that the size of shadows change.   </w:t>
            </w:r>
          </w:p>
        </w:tc>
      </w:tr>
    </w:tbl>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tbl>
      <w:tblPr>
        <w:tblStyle w:val="TableGrid"/>
        <w:tblW w:w="15843" w:type="dxa"/>
        <w:tblLook w:val="04A0" w:firstRow="1" w:lastRow="0" w:firstColumn="1" w:lastColumn="0" w:noHBand="0" w:noVBand="1"/>
      </w:tblPr>
      <w:tblGrid>
        <w:gridCol w:w="3960"/>
        <w:gridCol w:w="3961"/>
        <w:gridCol w:w="3961"/>
        <w:gridCol w:w="3961"/>
      </w:tblGrid>
      <w:tr w:rsidR="002779F8">
        <w:tc>
          <w:tcPr>
            <w:tcW w:w="15843" w:type="dxa"/>
            <w:gridSpan w:val="4"/>
            <w:shd w:val="clear" w:color="auto" w:fill="1F4E79" w:themeFill="accent1" w:themeFillShade="80"/>
          </w:tcPr>
          <w:p w:rsidR="002779F8" w:rsidRDefault="002B5EEF">
            <w:pPr>
              <w:pStyle w:val="ListParagraph"/>
              <w:jc w:val="center"/>
              <w:rPr>
                <w:color w:val="FFFFFF" w:themeColor="background1"/>
                <w:sz w:val="28"/>
                <w:szCs w:val="28"/>
              </w:rPr>
            </w:pPr>
            <w:r>
              <w:rPr>
                <w:color w:val="FFFFFF" w:themeColor="background1"/>
                <w:sz w:val="28"/>
                <w:szCs w:val="28"/>
              </w:rPr>
              <w:t>MILESTONE 2</w:t>
            </w:r>
          </w:p>
          <w:p w:rsidR="002779F8" w:rsidRDefault="002B5EEF">
            <w:pPr>
              <w:pStyle w:val="ListParagraph"/>
              <w:jc w:val="center"/>
              <w:rPr>
                <w:rFonts w:ascii="Comic Sans MS" w:hAnsi="Comic Sans MS"/>
                <w:color w:val="FFFFFF" w:themeColor="background1"/>
                <w:sz w:val="28"/>
                <w:szCs w:val="28"/>
              </w:rPr>
            </w:pPr>
            <w:r>
              <w:rPr>
                <w:color w:val="FFFFFF" w:themeColor="background1"/>
                <w:sz w:val="40"/>
                <w:szCs w:val="28"/>
              </w:rPr>
              <w:t>Essential Objective: To understand electrical circuits</w:t>
            </w:r>
          </w:p>
        </w:tc>
      </w:tr>
      <w:tr w:rsidR="002779F8">
        <w:tc>
          <w:tcPr>
            <w:tcW w:w="3960" w:type="dxa"/>
            <w:shd w:val="clear" w:color="auto" w:fill="DEEAF6" w:themeFill="accent1" w:themeFillTint="33"/>
          </w:tcPr>
          <w:p w:rsidR="002779F8" w:rsidRDefault="002B5EEF">
            <w:pPr>
              <w:jc w:val="center"/>
              <w:rPr>
                <w:sz w:val="24"/>
                <w:szCs w:val="20"/>
              </w:rPr>
            </w:pPr>
            <w:r>
              <w:rPr>
                <w:sz w:val="24"/>
                <w:szCs w:val="20"/>
              </w:rPr>
              <w:t>KEY INDICATORS</w:t>
            </w:r>
          </w:p>
        </w:tc>
        <w:tc>
          <w:tcPr>
            <w:tcW w:w="3961" w:type="dxa"/>
            <w:shd w:val="clear" w:color="auto" w:fill="DEEAF6" w:themeFill="accent1" w:themeFillTint="33"/>
          </w:tcPr>
          <w:p w:rsidR="002779F8" w:rsidRDefault="002B5EEF">
            <w:pPr>
              <w:jc w:val="center"/>
              <w:rPr>
                <w:sz w:val="24"/>
                <w:szCs w:val="20"/>
              </w:rPr>
            </w:pPr>
            <w:r>
              <w:rPr>
                <w:sz w:val="24"/>
                <w:szCs w:val="20"/>
              </w:rPr>
              <w:t>BASIC</w:t>
            </w:r>
          </w:p>
        </w:tc>
        <w:tc>
          <w:tcPr>
            <w:tcW w:w="3961" w:type="dxa"/>
            <w:shd w:val="clear" w:color="auto" w:fill="DEEAF6" w:themeFill="accent1" w:themeFillTint="33"/>
          </w:tcPr>
          <w:p w:rsidR="002779F8" w:rsidRDefault="002B5EEF">
            <w:pPr>
              <w:jc w:val="center"/>
              <w:rPr>
                <w:sz w:val="24"/>
                <w:szCs w:val="20"/>
              </w:rPr>
            </w:pPr>
            <w:r>
              <w:rPr>
                <w:sz w:val="24"/>
                <w:szCs w:val="20"/>
              </w:rPr>
              <w:t>ADVANCING</w:t>
            </w:r>
          </w:p>
        </w:tc>
        <w:tc>
          <w:tcPr>
            <w:tcW w:w="3961" w:type="dxa"/>
            <w:shd w:val="clear" w:color="auto" w:fill="DEEAF6" w:themeFill="accent1" w:themeFillTint="33"/>
          </w:tcPr>
          <w:p w:rsidR="002779F8" w:rsidRDefault="002B5EEF">
            <w:pPr>
              <w:jc w:val="center"/>
              <w:rPr>
                <w:sz w:val="24"/>
                <w:szCs w:val="20"/>
              </w:rPr>
            </w:pPr>
            <w:r>
              <w:rPr>
                <w:sz w:val="24"/>
                <w:szCs w:val="20"/>
              </w:rPr>
              <w:t>DEEP</w:t>
            </w:r>
          </w:p>
          <w:p w:rsidR="002779F8" w:rsidRDefault="002779F8">
            <w:pPr>
              <w:jc w:val="center"/>
              <w:rPr>
                <w:sz w:val="24"/>
                <w:szCs w:val="20"/>
              </w:rPr>
            </w:pPr>
          </w:p>
        </w:tc>
      </w:tr>
      <w:tr w:rsidR="002779F8">
        <w:tc>
          <w:tcPr>
            <w:tcW w:w="3960" w:type="dxa"/>
            <w:shd w:val="clear" w:color="auto" w:fill="DEEAF6" w:themeFill="accent1" w:themeFillTint="33"/>
          </w:tcPr>
          <w:p w:rsidR="002779F8" w:rsidRDefault="002B5EEF">
            <w:pPr>
              <w:pStyle w:val="NormalWeb"/>
              <w:widowControl w:val="0"/>
              <w:spacing w:line="276" w:lineRule="auto"/>
              <w:rPr>
                <w:rFonts w:asciiTheme="minorHAnsi" w:hAnsiTheme="minorHAnsi" w:cs="FoundrySterling-Book"/>
                <w:b/>
                <w:color w:val="00B050"/>
                <w:sz w:val="22"/>
                <w:szCs w:val="22"/>
              </w:rPr>
            </w:pPr>
            <w:r>
              <w:rPr>
                <w:rFonts w:asciiTheme="minorHAnsi" w:hAnsiTheme="minorHAnsi" w:cs="FoundrySterling-Book"/>
                <w:b/>
                <w:color w:val="00B050"/>
                <w:sz w:val="22"/>
                <w:szCs w:val="22"/>
              </w:rPr>
              <w:t xml:space="preserve">Identify whether or not a lamp will light in a simple series circuit based on whether or not the lamp is part of a complete loop with a battery.  </w:t>
            </w:r>
          </w:p>
          <w:p w:rsidR="002779F8" w:rsidRDefault="002779F8">
            <w:pPr>
              <w:autoSpaceDE w:val="0"/>
              <w:autoSpaceDN w:val="0"/>
              <w:adjustRightInd w:val="0"/>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the support of a teacher, it is identified whether or not a lamp will light in a simple series circuit and this begins to be based on whether or not the lamp is part of a complete loop with a battery.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Generally, it is identified whether or not a lamp will light in a simple series circuit and this is based on whether or not the lamp is part of a complete loop with a battery.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 xml:space="preserve">Independently, it is identified whether or not a lamp will light in a simple series circuit and this is based on whether or not the lamp is part of a complete loop with a battery.   </w:t>
            </w: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Verdana" w:hAnsi="Verdana"/>
                <w:color w:val="222222"/>
                <w:sz w:val="18"/>
                <w:szCs w:val="18"/>
              </w:rPr>
            </w:pPr>
            <w:r>
              <w:rPr>
                <w:rFonts w:asciiTheme="minorHAnsi" w:hAnsiTheme="minorHAnsi" w:cs="FoundrySterling-Book"/>
                <w:b/>
                <w:color w:val="00B050"/>
                <w:sz w:val="22"/>
                <w:szCs w:val="22"/>
              </w:rPr>
              <w:t>Recognise that a switch opens and closes a circuit and associate this with whether or not a lamp lights in a simple series circuit.</w:t>
            </w:r>
            <w:r>
              <w:rPr>
                <w:rFonts w:ascii="Verdana" w:hAnsi="Verdana"/>
                <w:color w:val="00B050"/>
                <w:sz w:val="18"/>
                <w:szCs w:val="18"/>
              </w:rPr>
              <w:t xml:space="preserve">  </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support, it is understood that a switch opens and closes a circuit.  </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It is recognised that a switch opens and closes a circuit and this is associated with whether or not a lamp lights in a simple series circuit. </w:t>
            </w: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Without support, it is recognised that a switch opens and closes a circuit and this is associated with whether or not a lamp lights in a simple series circuit. A simple circuit is represented in a diagram using recognised symbols.</w:t>
            </w: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Verdana" w:hAnsi="Verdana"/>
                <w:color w:val="00B050"/>
                <w:sz w:val="18"/>
                <w:szCs w:val="18"/>
              </w:rPr>
            </w:pPr>
            <w:r>
              <w:rPr>
                <w:rFonts w:asciiTheme="minorHAnsi" w:hAnsiTheme="minorHAnsi" w:cs="FoundrySterling-Book"/>
                <w:b/>
                <w:color w:val="00B050"/>
                <w:sz w:val="22"/>
                <w:szCs w:val="22"/>
              </w:rPr>
              <w:t>Recognise some common conductors and insulators and associate metals with being good conductors.</w:t>
            </w:r>
            <w:r>
              <w:rPr>
                <w:rFonts w:ascii="Verdana" w:hAnsi="Verdana"/>
                <w:color w:val="00B050"/>
                <w:sz w:val="18"/>
                <w:szCs w:val="18"/>
              </w:rPr>
              <w:t xml:space="preserve"> </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support, some common conductors, e.g. steel and aluminum and insulators, e.g. plastic and wood, are recognised. </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Generally, some common conductors and insulators are recognised, and metals are associated with being good conductors. </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A wide variety of conductors and insulators are independently recognised and metals are associated with being good conductors.  </w:t>
            </w: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Theme="minorHAnsi" w:hAnsiTheme="minorHAnsi" w:cs="FoundrySterling-Book"/>
                <w:b/>
                <w:color w:val="00B050"/>
                <w:sz w:val="22"/>
                <w:szCs w:val="22"/>
              </w:rPr>
            </w:pPr>
            <w:r>
              <w:rPr>
                <w:rFonts w:asciiTheme="minorHAnsi" w:hAnsiTheme="minorHAnsi" w:cs="FoundrySterling-Book"/>
                <w:b/>
                <w:color w:val="00B050"/>
                <w:sz w:val="22"/>
                <w:szCs w:val="22"/>
              </w:rPr>
              <w:t xml:space="preserve">Identify common appliances that run on electricity. </w:t>
            </w:r>
          </w:p>
          <w:p w:rsidR="002779F8" w:rsidRDefault="002779F8">
            <w:pPr>
              <w:autoSpaceDE w:val="0"/>
              <w:autoSpaceDN w:val="0"/>
              <w:adjustRightInd w:val="0"/>
              <w:rPr>
                <w:rFonts w:ascii="Verdana" w:hAnsi="Verdana"/>
                <w:color w:val="00B050"/>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structured activity, a range of appliances, both battery and mains powered are named.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Generally, all common electrical appliances are named and described as battery, solar or mains powered.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The terms battery, solar and mains powered are fully understood and used to describe a range of common appliances.</w:t>
            </w: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Theme="minorHAnsi" w:hAnsiTheme="minorHAnsi" w:cs="FoundrySterling-Book"/>
                <w:b/>
                <w:color w:val="00B050"/>
                <w:sz w:val="22"/>
                <w:szCs w:val="22"/>
              </w:rPr>
            </w:pPr>
            <w:r>
              <w:rPr>
                <w:rFonts w:asciiTheme="minorHAnsi" w:hAnsiTheme="minorHAnsi" w:cs="FoundrySterling-Book"/>
                <w:b/>
                <w:color w:val="00B050"/>
                <w:sz w:val="22"/>
                <w:szCs w:val="22"/>
              </w:rPr>
              <w:t xml:space="preserve">Construct a simple series circuit identifying and naming its basic parts, including cells, wires, bulbs, switches and buzzers.  </w:t>
            </w:r>
          </w:p>
          <w:p w:rsidR="002779F8" w:rsidRDefault="002779F8">
            <w:pPr>
              <w:autoSpaceDE w:val="0"/>
              <w:autoSpaceDN w:val="0"/>
              <w:adjustRightInd w:val="0"/>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the help of a teacher, simple series circuits are constructed and their parts named.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Generally, the terms cells, wires, bulbs, switches and buzzers are used to describe simple circuits that have been constructed independently.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The terms cells, wires, bulbs, switches and buzzers are used fluently and without prompt to plan, construct and diagnose problems with simple circuits.</w:t>
            </w:r>
          </w:p>
        </w:tc>
      </w:tr>
    </w:tbl>
    <w:p w:rsidR="002779F8" w:rsidRDefault="002779F8">
      <w:pPr>
        <w:rPr>
          <w:sz w:val="28"/>
          <w:szCs w:val="28"/>
        </w:rPr>
      </w:pPr>
    </w:p>
    <w:p w:rsidR="002779F8" w:rsidRDefault="002779F8">
      <w:pPr>
        <w:rPr>
          <w:sz w:val="28"/>
          <w:szCs w:val="28"/>
        </w:rPr>
      </w:pPr>
    </w:p>
    <w:p w:rsidR="002779F8" w:rsidRDefault="002779F8">
      <w:pPr>
        <w:rPr>
          <w:sz w:val="28"/>
          <w:szCs w:val="28"/>
        </w:rPr>
      </w:pPr>
    </w:p>
    <w:tbl>
      <w:tblPr>
        <w:tblStyle w:val="TableGrid"/>
        <w:tblW w:w="15843" w:type="dxa"/>
        <w:tblLook w:val="04A0" w:firstRow="1" w:lastRow="0" w:firstColumn="1" w:lastColumn="0" w:noHBand="0" w:noVBand="1"/>
      </w:tblPr>
      <w:tblGrid>
        <w:gridCol w:w="3960"/>
        <w:gridCol w:w="3961"/>
        <w:gridCol w:w="3961"/>
        <w:gridCol w:w="3961"/>
      </w:tblGrid>
      <w:tr w:rsidR="002779F8">
        <w:tc>
          <w:tcPr>
            <w:tcW w:w="15843" w:type="dxa"/>
            <w:gridSpan w:val="4"/>
            <w:shd w:val="clear" w:color="auto" w:fill="1F4E79" w:themeFill="accent1" w:themeFillShade="80"/>
          </w:tcPr>
          <w:p w:rsidR="002779F8" w:rsidRDefault="002B5EEF">
            <w:pPr>
              <w:pStyle w:val="ListParagraph"/>
              <w:jc w:val="center"/>
              <w:rPr>
                <w:color w:val="FFFFFF" w:themeColor="background1"/>
                <w:sz w:val="28"/>
                <w:szCs w:val="28"/>
              </w:rPr>
            </w:pPr>
            <w:r>
              <w:rPr>
                <w:color w:val="FFFFFF" w:themeColor="background1"/>
                <w:sz w:val="28"/>
                <w:szCs w:val="28"/>
              </w:rPr>
              <w:t>MILESTONE 2</w:t>
            </w:r>
          </w:p>
          <w:p w:rsidR="002779F8" w:rsidRDefault="002B5EEF">
            <w:pPr>
              <w:pStyle w:val="ListParagraph"/>
              <w:jc w:val="center"/>
              <w:rPr>
                <w:rFonts w:ascii="Comic Sans MS" w:hAnsi="Comic Sans MS"/>
                <w:color w:val="FFFFFF" w:themeColor="background1"/>
                <w:sz w:val="28"/>
                <w:szCs w:val="28"/>
              </w:rPr>
            </w:pPr>
            <w:r>
              <w:rPr>
                <w:color w:val="FFFFFF" w:themeColor="background1"/>
                <w:sz w:val="40"/>
                <w:szCs w:val="28"/>
              </w:rPr>
              <w:t>Essential Objective: To understand hearing and sound</w:t>
            </w:r>
          </w:p>
        </w:tc>
      </w:tr>
      <w:tr w:rsidR="002779F8">
        <w:tc>
          <w:tcPr>
            <w:tcW w:w="3960" w:type="dxa"/>
            <w:shd w:val="clear" w:color="auto" w:fill="DEEAF6" w:themeFill="accent1" w:themeFillTint="33"/>
          </w:tcPr>
          <w:p w:rsidR="002779F8" w:rsidRDefault="002B5EEF">
            <w:pPr>
              <w:jc w:val="center"/>
              <w:rPr>
                <w:sz w:val="24"/>
                <w:szCs w:val="20"/>
              </w:rPr>
            </w:pPr>
            <w:r>
              <w:rPr>
                <w:sz w:val="24"/>
                <w:szCs w:val="20"/>
              </w:rPr>
              <w:t>KEY INDICATORS</w:t>
            </w:r>
          </w:p>
        </w:tc>
        <w:tc>
          <w:tcPr>
            <w:tcW w:w="3961" w:type="dxa"/>
            <w:shd w:val="clear" w:color="auto" w:fill="DEEAF6" w:themeFill="accent1" w:themeFillTint="33"/>
          </w:tcPr>
          <w:p w:rsidR="002779F8" w:rsidRDefault="002B5EEF">
            <w:pPr>
              <w:jc w:val="center"/>
              <w:rPr>
                <w:sz w:val="24"/>
                <w:szCs w:val="20"/>
              </w:rPr>
            </w:pPr>
            <w:r>
              <w:rPr>
                <w:sz w:val="24"/>
                <w:szCs w:val="20"/>
              </w:rPr>
              <w:t>BASIC</w:t>
            </w:r>
          </w:p>
        </w:tc>
        <w:tc>
          <w:tcPr>
            <w:tcW w:w="3961" w:type="dxa"/>
            <w:shd w:val="clear" w:color="auto" w:fill="DEEAF6" w:themeFill="accent1" w:themeFillTint="33"/>
          </w:tcPr>
          <w:p w:rsidR="002779F8" w:rsidRDefault="002B5EEF">
            <w:pPr>
              <w:jc w:val="center"/>
              <w:rPr>
                <w:sz w:val="24"/>
                <w:szCs w:val="20"/>
              </w:rPr>
            </w:pPr>
            <w:r>
              <w:rPr>
                <w:sz w:val="24"/>
                <w:szCs w:val="20"/>
              </w:rPr>
              <w:t>ADVANCING</w:t>
            </w:r>
          </w:p>
        </w:tc>
        <w:tc>
          <w:tcPr>
            <w:tcW w:w="3961" w:type="dxa"/>
            <w:shd w:val="clear" w:color="auto" w:fill="DEEAF6" w:themeFill="accent1" w:themeFillTint="33"/>
          </w:tcPr>
          <w:p w:rsidR="002779F8" w:rsidRDefault="002B5EEF">
            <w:pPr>
              <w:jc w:val="center"/>
              <w:rPr>
                <w:sz w:val="24"/>
                <w:szCs w:val="20"/>
              </w:rPr>
            </w:pPr>
            <w:r>
              <w:rPr>
                <w:sz w:val="24"/>
                <w:szCs w:val="20"/>
              </w:rPr>
              <w:t>DEEP</w:t>
            </w:r>
          </w:p>
          <w:p w:rsidR="002779F8" w:rsidRDefault="002779F8">
            <w:pPr>
              <w:jc w:val="center"/>
              <w:rPr>
                <w:sz w:val="24"/>
                <w:szCs w:val="20"/>
              </w:rPr>
            </w:pP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Theme="minorHAnsi" w:hAnsiTheme="minorHAnsi" w:cs="FoundrySterling-Book"/>
                <w:b/>
                <w:color w:val="00B050"/>
                <w:sz w:val="22"/>
                <w:szCs w:val="22"/>
              </w:rPr>
            </w:pPr>
            <w:r>
              <w:rPr>
                <w:rFonts w:asciiTheme="minorHAnsi" w:hAnsiTheme="minorHAnsi" w:cs="FoundrySterling-Book"/>
                <w:b/>
                <w:color w:val="00B050"/>
                <w:sz w:val="22"/>
                <w:szCs w:val="22"/>
              </w:rPr>
              <w:t xml:space="preserve">Find patterns between the pitch of a sound and features of the object that produced it. </w:t>
            </w:r>
          </w:p>
          <w:p w:rsidR="002779F8" w:rsidRDefault="002779F8">
            <w:pPr>
              <w:autoSpaceDE w:val="0"/>
              <w:autoSpaceDN w:val="0"/>
              <w:adjustRightInd w:val="0"/>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the support of a teacher, patterns are beginning to be found between the pitch of a sound and features of the object that produced it.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Generally, patterns are found between the pitch of a sound and features of the object that produced it.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Independently, patterns are found between the pitch of a sound and features of the object that produced it.</w:t>
            </w: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Theme="minorHAnsi" w:hAnsiTheme="minorHAnsi" w:cs="FoundrySterling-Book"/>
                <w:b/>
                <w:color w:val="00B050"/>
                <w:sz w:val="22"/>
                <w:szCs w:val="22"/>
              </w:rPr>
            </w:pPr>
            <w:r>
              <w:rPr>
                <w:rFonts w:asciiTheme="minorHAnsi" w:hAnsiTheme="minorHAnsi" w:cs="FoundrySterling-Book"/>
                <w:b/>
                <w:color w:val="00B050"/>
                <w:sz w:val="22"/>
                <w:szCs w:val="22"/>
              </w:rPr>
              <w:t xml:space="preserve">Find patterns between the volume of a sound and the strength of the vibrations that produced it. </w:t>
            </w:r>
          </w:p>
          <w:p w:rsidR="002779F8" w:rsidRDefault="002779F8">
            <w:pPr>
              <w:autoSpaceDE w:val="0"/>
              <w:autoSpaceDN w:val="0"/>
              <w:adjustRightInd w:val="0"/>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Patterns are beginning to be found between the volume of a sound and the strength of the vibrations that produced it.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prompts, patterns are found between the volume of a sound and the strength of the vibrations that produced it.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Without support, patterns are found between the volume of a sound and the strength of the vibrations that produced it.</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p w:rsidR="002779F8" w:rsidRDefault="002B5EEF">
            <w:pPr>
              <w:rPr>
                <w:rFonts w:ascii="Verdana" w:eastAsia="Times New Roman" w:hAnsi="Verdana" w:cs="Times New Roman"/>
                <w:color w:val="222222"/>
                <w:sz w:val="18"/>
                <w:szCs w:val="18"/>
                <w:lang w:eastAsia="en-GB"/>
              </w:rPr>
            </w:pPr>
            <w:r>
              <w:rPr>
                <w:rFonts w:ascii="Verdana" w:eastAsia="Times New Roman" w:hAnsi="Verdana" w:cs="Times New Roman"/>
                <w:color w:val="222222"/>
                <w:sz w:val="18"/>
                <w:szCs w:val="18"/>
                <w:lang w:eastAsia="en-GB"/>
              </w:rPr>
              <w:t xml:space="preserve">It is beginning to be understood that sound needs a medium through which to travel, and the speed of sound in air, water and solids is beginning to be looked at. </w:t>
            </w: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Verdana" w:hAnsi="Verdana"/>
                <w:color w:val="222222"/>
                <w:sz w:val="18"/>
                <w:szCs w:val="18"/>
              </w:rPr>
            </w:pPr>
            <w:r>
              <w:rPr>
                <w:rFonts w:asciiTheme="minorHAnsi" w:hAnsiTheme="minorHAnsi" w:cs="FoundrySterling-Book"/>
                <w:b/>
                <w:color w:val="00B050"/>
                <w:sz w:val="22"/>
                <w:szCs w:val="22"/>
              </w:rPr>
              <w:t>Recognise that sounds get fainter as the distance from the sound source increases.</w:t>
            </w:r>
            <w:r>
              <w:rPr>
                <w:rFonts w:ascii="Verdana" w:hAnsi="Verdana"/>
                <w:color w:val="00B050"/>
                <w:sz w:val="18"/>
                <w:szCs w:val="18"/>
              </w:rPr>
              <w:t xml:space="preserve"> </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the support of a teacher, experiments show that the distance from a sound source affects our hearing of the sound.  </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Generally, the rule ‘the greater the distance, the fainter the sound’ is used and understood. </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The rule of distance and faintness is used fluently in explanations, along with other factors that may affect our hearing, such as the media through which the vibrations are travelling. </w:t>
            </w: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Theme="minorHAnsi" w:hAnsiTheme="minorHAnsi" w:cs="FoundrySterling-Book"/>
                <w:b/>
                <w:color w:val="00B050"/>
                <w:sz w:val="22"/>
                <w:szCs w:val="22"/>
              </w:rPr>
            </w:pPr>
            <w:r>
              <w:rPr>
                <w:rFonts w:asciiTheme="minorHAnsi" w:hAnsiTheme="minorHAnsi" w:cs="FoundrySterling-Book"/>
                <w:b/>
                <w:color w:val="00B050"/>
                <w:sz w:val="22"/>
                <w:szCs w:val="22"/>
              </w:rPr>
              <w:t xml:space="preserve">Identify how sounds are made, associating some of them with something vibrating.  </w:t>
            </w:r>
          </w:p>
          <w:p w:rsidR="002779F8" w:rsidRDefault="002779F8">
            <w:pPr>
              <w:autoSpaceDE w:val="0"/>
              <w:autoSpaceDN w:val="0"/>
              <w:adjustRightInd w:val="0"/>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the support of a teacher, the way in which sounds are made is identified.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Generally, the way in which sounds are made is identified and some of them are associated with something vibrating.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Without support, the way in which sounds are made is identified and some of them are associated with something vibrating.</w:t>
            </w: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Theme="minorHAnsi" w:hAnsiTheme="minorHAnsi" w:cs="FoundrySterling-Book"/>
                <w:b/>
                <w:color w:val="00B050"/>
                <w:sz w:val="22"/>
                <w:szCs w:val="22"/>
              </w:rPr>
            </w:pPr>
            <w:r>
              <w:rPr>
                <w:rFonts w:asciiTheme="minorHAnsi" w:hAnsiTheme="minorHAnsi" w:cs="FoundrySterling-Book"/>
                <w:b/>
                <w:color w:val="00B050"/>
                <w:sz w:val="22"/>
                <w:szCs w:val="22"/>
              </w:rPr>
              <w:t xml:space="preserve">Recognise that vibrations from sounds travel through a medium to the ear. </w:t>
            </w:r>
          </w:p>
          <w:p w:rsidR="002779F8" w:rsidRDefault="002779F8">
            <w:pPr>
              <w:autoSpaceDE w:val="0"/>
              <w:autoSpaceDN w:val="0"/>
              <w:adjustRightInd w:val="0"/>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the support of a teacher, experiments to show how vibrations from sounds travel through various media to the ear.  </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Generally, the word vibrations is used to describe how sounds travel through various media to the ear. </w:t>
            </w: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 xml:space="preserve">Fluent and clear explanations about how vibrations from sounds travel through various media to the ear are given.  </w:t>
            </w:r>
          </w:p>
        </w:tc>
      </w:tr>
    </w:tbl>
    <w:p w:rsidR="002779F8" w:rsidRDefault="002779F8"/>
    <w:p w:rsidR="002779F8" w:rsidRDefault="002B5EEF">
      <w:r>
        <w:rPr>
          <w:noProof/>
          <w:lang w:eastAsia="en-GB"/>
        </w:rPr>
        <mc:AlternateContent>
          <mc:Choice Requires="wpg">
            <w:drawing>
              <wp:anchor distT="0" distB="0" distL="114300" distR="114300" simplePos="0" relativeHeight="251774976" behindDoc="0" locked="0" layoutInCell="1" allowOverlap="1">
                <wp:simplePos x="0" y="0"/>
                <wp:positionH relativeFrom="column">
                  <wp:posOffset>1270</wp:posOffset>
                </wp:positionH>
                <wp:positionV relativeFrom="paragraph">
                  <wp:posOffset>321945</wp:posOffset>
                </wp:positionV>
                <wp:extent cx="9993630" cy="907415"/>
                <wp:effectExtent l="0" t="0" r="7620" b="83185"/>
                <wp:wrapSquare wrapText="bothSides"/>
                <wp:docPr id="224" name="Group 224"/>
                <wp:cNvGraphicFramePr/>
                <a:graphic xmlns:a="http://schemas.openxmlformats.org/drawingml/2006/main">
                  <a:graphicData uri="http://schemas.microsoft.com/office/word/2010/wordprocessingGroup">
                    <wpg:wgp>
                      <wpg:cNvGrpSpPr/>
                      <wpg:grpSpPr>
                        <a:xfrm>
                          <a:off x="0" y="0"/>
                          <a:ext cx="9993630" cy="907415"/>
                          <a:chOff x="0" y="0"/>
                          <a:chExt cx="9993630" cy="907415"/>
                        </a:xfrm>
                      </wpg:grpSpPr>
                      <pic:pic xmlns:pic="http://schemas.openxmlformats.org/drawingml/2006/picture">
                        <pic:nvPicPr>
                          <pic:cNvPr id="202" name="Picture 202" descr="http://www.tmaschool.com/_includes/images/design/tma-logo.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5855" cy="750570"/>
                          </a:xfrm>
                          <a:prstGeom prst="rect">
                            <a:avLst/>
                          </a:prstGeom>
                          <a:noFill/>
                          <a:ln>
                            <a:noFill/>
                          </a:ln>
                        </pic:spPr>
                      </pic:pic>
                      <wps:wsp>
                        <wps:cNvPr id="195" name="Text Box 2"/>
                        <wps:cNvSpPr txBox="1">
                          <a:spLocks noChangeArrowheads="1"/>
                        </wps:cNvSpPr>
                        <wps:spPr bwMode="auto">
                          <a:xfrm>
                            <a:off x="1209675" y="47625"/>
                            <a:ext cx="7560310" cy="859790"/>
                          </a:xfrm>
                          <a:prstGeom prst="rect">
                            <a:avLst/>
                          </a:prstGeom>
                          <a:gradFill flip="none" rotWithShape="1">
                            <a:gsLst>
                              <a:gs pos="0">
                                <a:srgbClr val="960000">
                                  <a:shade val="30000"/>
                                  <a:satMod val="115000"/>
                                </a:srgbClr>
                              </a:gs>
                              <a:gs pos="50000">
                                <a:srgbClr val="960000">
                                  <a:shade val="67500"/>
                                  <a:satMod val="115000"/>
                                </a:srgbClr>
                              </a:gs>
                              <a:gs pos="100000">
                                <a:srgbClr val="960000">
                                  <a:shade val="100000"/>
                                  <a:satMod val="115000"/>
                                </a:srgbClr>
                              </a:gs>
                            </a:gsLst>
                            <a:lin ang="16200000" scaled="1"/>
                            <a:tileRect/>
                          </a:gradFill>
                          <a:ln>
                            <a:headEnd/>
                            <a:tailEnd/>
                          </a:ln>
                        </wps:spPr>
                        <wps:style>
                          <a:lnRef idx="0">
                            <a:schemeClr val="accent4"/>
                          </a:lnRef>
                          <a:fillRef idx="3">
                            <a:schemeClr val="accent4"/>
                          </a:fillRef>
                          <a:effectRef idx="3">
                            <a:schemeClr val="accent4"/>
                          </a:effectRef>
                          <a:fontRef idx="minor">
                            <a:schemeClr val="lt1"/>
                          </a:fontRef>
                        </wps:style>
                        <wps:txbx>
                          <w:txbxContent>
                            <w:p w:rsidR="002779F8" w:rsidRDefault="002B5EEF">
                              <w:pPr>
                                <w:spacing w:after="0"/>
                                <w:jc w:val="center"/>
                                <w:rPr>
                                  <w:color w:val="FFFFFF" w:themeColor="background1"/>
                                  <w:sz w:val="52"/>
                                  <w:szCs w:val="28"/>
                                </w:rPr>
                              </w:pPr>
                              <w:r>
                                <w:rPr>
                                  <w:color w:val="FFFFFF" w:themeColor="background1"/>
                                  <w:sz w:val="52"/>
                                  <w:szCs w:val="28"/>
                                </w:rPr>
                                <w:t>Milestone 3</w:t>
                              </w:r>
                            </w:p>
                            <w:p w:rsidR="002779F8" w:rsidRDefault="002B5EEF">
                              <w:pPr>
                                <w:spacing w:after="0"/>
                                <w:jc w:val="center"/>
                                <w:rPr>
                                  <w:color w:val="FFFFFF" w:themeColor="background1"/>
                                  <w:sz w:val="44"/>
                                  <w:szCs w:val="28"/>
                                </w:rPr>
                              </w:pPr>
                              <w:r>
                                <w:rPr>
                                  <w:color w:val="FFFFFF" w:themeColor="background1"/>
                                  <w:sz w:val="44"/>
                                  <w:szCs w:val="28"/>
                                </w:rPr>
                                <w:t>Working Scientifically</w:t>
                              </w:r>
                            </w:p>
                            <w:p w:rsidR="002779F8" w:rsidRDefault="002779F8">
                              <w:pPr>
                                <w:spacing w:after="0"/>
                                <w:jc w:val="center"/>
                                <w:rPr>
                                  <w:rFonts w:ascii="Comic Sans MS" w:hAnsi="Comic Sans MS"/>
                                  <w:color w:val="1F3864" w:themeColor="accent5" w:themeShade="80"/>
                                  <w:sz w:val="28"/>
                                  <w:szCs w:val="28"/>
                                </w:rPr>
                              </w:pPr>
                            </w:p>
                          </w:txbxContent>
                        </wps:txbx>
                        <wps:bodyPr rot="0" vert="horz" wrap="square" lIns="91440" tIns="45720" rIns="91440" bIns="45720" anchor="t" anchorCtr="0">
                          <a:noAutofit/>
                        </wps:bodyPr>
                      </wps:wsp>
                      <pic:pic xmlns:pic="http://schemas.openxmlformats.org/drawingml/2006/picture">
                        <pic:nvPicPr>
                          <pic:cNvPr id="201" name="Picture 201" descr="http://www.tmaschool.com/_includes/images/design/tma-logo.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8867775" y="19050"/>
                            <a:ext cx="1125855" cy="750570"/>
                          </a:xfrm>
                          <a:prstGeom prst="rect">
                            <a:avLst/>
                          </a:prstGeom>
                          <a:noFill/>
                          <a:ln>
                            <a:noFill/>
                          </a:ln>
                        </pic:spPr>
                      </pic:pic>
                    </wpg:wgp>
                  </a:graphicData>
                </a:graphic>
              </wp:anchor>
            </w:drawing>
          </mc:Choice>
          <mc:Fallback xmlns:cx2="http://schemas.microsoft.com/office/drawing/2015/10/21/chartex" xmlns:cx1="http://schemas.microsoft.com/office/drawing/2015/9/8/chartex">
            <w:pict>
              <v:group id="Group 224" o:spid="_x0000_s1059" style="position:absolute;margin-left:.1pt;margin-top:25.35pt;width:786.9pt;height:71.45pt;z-index:251774976" coordsize="99936,90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&#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">
                <v:shape id="Picture 202" o:spid="_x0000_s1060" type="#_x0000_t75" alt="http://www.tmaschool.com/_includes/images/design/tma-logo.jpg" style="position:absolute;width:11258;height:7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">
                  <v:imagedata r:id="rId12" o:title="tma-logo"/>
                  <v:path arrowok="t"/>
                </v:shape>
                <v:shape id="Text Box 2" o:spid="_x0000_s1061" type="#_x0000_t202" style="position:absolute;left:12096;top:476;width:75603;height:8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" fillcolor="#5c0000" stroked="f">
                  <v:fill color2="#a10000" rotate="t" angle="180" colors="0 #5c0000;.5 #870000;1 #a10000" focus="100%" type="gradient"/>
                  <v:shadow on="t" color="black" opacity="41287f" offset="0,1.5pt"/>
                  <v:textbox>
                    <w:txbxContent>
                      <w:p w:rsidR="002779F8" w:rsidRDefault="002B5EEF">
                        <w:pPr>
                          <w:spacing w:after="0"/>
                          <w:jc w:val="center"/>
                          <w:rPr>
                            <w:color w:val="FFFFFF" w:themeColor="background1"/>
                            <w:sz w:val="52"/>
                            <w:szCs w:val="28"/>
                          </w:rPr>
                        </w:pPr>
                        <w:r>
                          <w:rPr>
                            <w:color w:val="FFFFFF" w:themeColor="background1"/>
                            <w:sz w:val="52"/>
                            <w:szCs w:val="28"/>
                          </w:rPr>
                          <w:t>Milestone 3</w:t>
                        </w:r>
                      </w:p>
                      <w:p w:rsidR="002779F8" w:rsidRDefault="002B5EEF">
                        <w:pPr>
                          <w:spacing w:after="0"/>
                          <w:jc w:val="center"/>
                          <w:rPr>
                            <w:color w:val="FFFFFF" w:themeColor="background1"/>
                            <w:sz w:val="44"/>
                            <w:szCs w:val="28"/>
                          </w:rPr>
                        </w:pPr>
                        <w:r>
                          <w:rPr>
                            <w:color w:val="FFFFFF" w:themeColor="background1"/>
                            <w:sz w:val="44"/>
                            <w:szCs w:val="28"/>
                          </w:rPr>
                          <w:t>Working Scientifically</w:t>
                        </w:r>
                      </w:p>
                      <w:p w:rsidR="002779F8" w:rsidRDefault="002779F8">
                        <w:pPr>
                          <w:spacing w:after="0"/>
                          <w:jc w:val="center"/>
                          <w:rPr>
                            <w:rFonts w:ascii="Comic Sans MS" w:hAnsi="Comic Sans MS"/>
                            <w:color w:val="1F3864" w:themeColor="accent5" w:themeShade="80"/>
                            <w:sz w:val="28"/>
                            <w:szCs w:val="28"/>
                          </w:rPr>
                        </w:pPr>
                      </w:p>
                    </w:txbxContent>
                  </v:textbox>
                </v:shape>
                <v:shape id="Picture 201" o:spid="_x0000_s1062" type="#_x0000_t75" alt="http://www.tmaschool.com/_includes/images/design/tma-logo.jpg" style="position:absolute;left:88677;top:190;width:11259;height: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">
                  <v:imagedata r:id="rId12" o:title="tma-logo"/>
                  <v:path arrowok="t"/>
                </v:shape>
                <w10:wrap type="square"/>
              </v:group>
            </w:pict>
          </mc:Fallback>
        </mc:AlternateContent>
      </w:r>
    </w:p>
    <w:p w:rsidR="002779F8" w:rsidRDefault="002779F8"/>
    <w:tbl>
      <w:tblPr>
        <w:tblStyle w:val="TableGrid"/>
        <w:tblW w:w="15843" w:type="dxa"/>
        <w:tblLook w:val="04A0" w:firstRow="1" w:lastRow="0" w:firstColumn="1" w:lastColumn="0" w:noHBand="0" w:noVBand="1"/>
      </w:tblPr>
      <w:tblGrid>
        <w:gridCol w:w="3960"/>
        <w:gridCol w:w="3961"/>
        <w:gridCol w:w="3961"/>
        <w:gridCol w:w="3961"/>
      </w:tblGrid>
      <w:tr w:rsidR="002779F8">
        <w:tc>
          <w:tcPr>
            <w:tcW w:w="15843" w:type="dxa"/>
            <w:gridSpan w:val="4"/>
            <w:shd w:val="clear" w:color="auto" w:fill="1F4E79" w:themeFill="accent1" w:themeFillShade="80"/>
          </w:tcPr>
          <w:p w:rsidR="002779F8" w:rsidRDefault="002B5EEF">
            <w:pPr>
              <w:pStyle w:val="ListParagraph"/>
              <w:jc w:val="center"/>
              <w:rPr>
                <w:color w:val="FFFFFF" w:themeColor="background1"/>
                <w:sz w:val="28"/>
                <w:szCs w:val="28"/>
              </w:rPr>
            </w:pPr>
            <w:r>
              <w:rPr>
                <w:color w:val="FFFFFF" w:themeColor="background1"/>
                <w:sz w:val="28"/>
                <w:szCs w:val="28"/>
              </w:rPr>
              <w:t>MILESTONE 3</w:t>
            </w:r>
          </w:p>
          <w:p w:rsidR="002779F8" w:rsidRDefault="002B5EEF">
            <w:pPr>
              <w:pStyle w:val="ListParagraph"/>
              <w:jc w:val="center"/>
              <w:rPr>
                <w:rFonts w:ascii="Comic Sans MS" w:hAnsi="Comic Sans MS"/>
                <w:color w:val="FFFFFF" w:themeColor="background1"/>
                <w:sz w:val="28"/>
                <w:szCs w:val="28"/>
              </w:rPr>
            </w:pPr>
            <w:r>
              <w:rPr>
                <w:color w:val="FFFFFF" w:themeColor="background1"/>
                <w:sz w:val="40"/>
                <w:szCs w:val="28"/>
              </w:rPr>
              <w:t>Essential Objective: To work scientifically</w:t>
            </w:r>
          </w:p>
        </w:tc>
      </w:tr>
      <w:tr w:rsidR="002779F8">
        <w:trPr>
          <w:trHeight w:val="310"/>
        </w:trPr>
        <w:tc>
          <w:tcPr>
            <w:tcW w:w="3960" w:type="dxa"/>
            <w:shd w:val="clear" w:color="auto" w:fill="DEEAF6" w:themeFill="accent1" w:themeFillTint="33"/>
          </w:tcPr>
          <w:p w:rsidR="002779F8" w:rsidRDefault="002B5EEF">
            <w:pPr>
              <w:jc w:val="center"/>
              <w:rPr>
                <w:sz w:val="24"/>
                <w:szCs w:val="20"/>
              </w:rPr>
            </w:pPr>
            <w:r>
              <w:rPr>
                <w:sz w:val="24"/>
                <w:szCs w:val="20"/>
              </w:rPr>
              <w:t>KEY INDICATORS</w:t>
            </w:r>
          </w:p>
        </w:tc>
        <w:tc>
          <w:tcPr>
            <w:tcW w:w="3961" w:type="dxa"/>
            <w:shd w:val="clear" w:color="auto" w:fill="DEEAF6" w:themeFill="accent1" w:themeFillTint="33"/>
          </w:tcPr>
          <w:p w:rsidR="002779F8" w:rsidRDefault="002B5EEF">
            <w:pPr>
              <w:jc w:val="center"/>
              <w:rPr>
                <w:sz w:val="24"/>
                <w:szCs w:val="20"/>
              </w:rPr>
            </w:pPr>
            <w:r>
              <w:rPr>
                <w:sz w:val="24"/>
                <w:szCs w:val="20"/>
              </w:rPr>
              <w:t>BASIC</w:t>
            </w:r>
          </w:p>
        </w:tc>
        <w:tc>
          <w:tcPr>
            <w:tcW w:w="3961" w:type="dxa"/>
            <w:shd w:val="clear" w:color="auto" w:fill="DEEAF6" w:themeFill="accent1" w:themeFillTint="33"/>
          </w:tcPr>
          <w:p w:rsidR="002779F8" w:rsidRDefault="002B5EEF">
            <w:pPr>
              <w:jc w:val="center"/>
              <w:rPr>
                <w:sz w:val="24"/>
                <w:szCs w:val="20"/>
              </w:rPr>
            </w:pPr>
            <w:r>
              <w:rPr>
                <w:sz w:val="24"/>
                <w:szCs w:val="20"/>
              </w:rPr>
              <w:t>ADVANCING</w:t>
            </w:r>
          </w:p>
        </w:tc>
        <w:tc>
          <w:tcPr>
            <w:tcW w:w="3961" w:type="dxa"/>
            <w:shd w:val="clear" w:color="auto" w:fill="DEEAF6" w:themeFill="accent1" w:themeFillTint="33"/>
          </w:tcPr>
          <w:p w:rsidR="002779F8" w:rsidRDefault="002B5EEF">
            <w:pPr>
              <w:jc w:val="center"/>
              <w:rPr>
                <w:sz w:val="24"/>
                <w:szCs w:val="20"/>
              </w:rPr>
            </w:pPr>
            <w:r>
              <w:rPr>
                <w:sz w:val="24"/>
                <w:szCs w:val="20"/>
              </w:rPr>
              <w:t>DEEP</w:t>
            </w:r>
          </w:p>
          <w:p w:rsidR="002779F8" w:rsidRDefault="002779F8">
            <w:pPr>
              <w:jc w:val="center"/>
              <w:rPr>
                <w:sz w:val="24"/>
                <w:szCs w:val="20"/>
              </w:rPr>
            </w:pPr>
          </w:p>
        </w:tc>
      </w:tr>
      <w:tr w:rsidR="002779F8">
        <w:trPr>
          <w:trHeight w:val="310"/>
        </w:trPr>
        <w:tc>
          <w:tcPr>
            <w:tcW w:w="3960" w:type="dxa"/>
            <w:shd w:val="clear" w:color="auto" w:fill="DEEAF6" w:themeFill="accent1" w:themeFillTint="33"/>
          </w:tcPr>
          <w:p w:rsidR="002779F8" w:rsidRDefault="002B5EEF">
            <w:pPr>
              <w:pStyle w:val="NormalWeb"/>
              <w:spacing w:after="0"/>
              <w:ind w:right="110"/>
              <w:rPr>
                <w:rFonts w:asciiTheme="minorHAnsi" w:hAnsiTheme="minorHAnsi" w:cs="FoundrySterling-Book"/>
                <w:b/>
                <w:sz w:val="22"/>
                <w:szCs w:val="22"/>
              </w:rPr>
            </w:pPr>
            <w:r>
              <w:rPr>
                <w:rFonts w:asciiTheme="minorHAnsi" w:hAnsiTheme="minorHAnsi" w:cs="FoundrySterling-Book"/>
                <w:b/>
                <w:sz w:val="22"/>
                <w:szCs w:val="22"/>
              </w:rPr>
              <w:t xml:space="preserve">Plan enquiries, including recognising and controlling variables where necessary.  </w:t>
            </w:r>
          </w:p>
          <w:p w:rsidR="002779F8" w:rsidRDefault="002779F8">
            <w:pPr>
              <w:pStyle w:val="NormalWeb"/>
              <w:spacing w:line="252" w:lineRule="atLeast"/>
              <w:ind w:left="106" w:right="110"/>
              <w:rPr>
                <w:rFonts w:asciiTheme="minorHAnsi" w:hAnsiTheme="minorHAnsi"/>
                <w:b/>
                <w:color w:val="222222"/>
                <w:sz w:val="22"/>
                <w:szCs w:val="22"/>
              </w:rPr>
            </w:pPr>
          </w:p>
        </w:tc>
        <w:tc>
          <w:tcPr>
            <w:tcW w:w="3961" w:type="dxa"/>
          </w:tcPr>
          <w:p w:rsidR="002779F8" w:rsidRDefault="002B5EEF">
            <w:pPr>
              <w:pStyle w:val="NormalWeb"/>
              <w:spacing w:after="0"/>
              <w:ind w:right="110"/>
              <w:rPr>
                <w:rFonts w:asciiTheme="minorHAnsi" w:hAnsiTheme="minorHAnsi"/>
                <w:color w:val="222222"/>
                <w:sz w:val="20"/>
                <w:szCs w:val="20"/>
              </w:rPr>
            </w:pPr>
            <w:r>
              <w:rPr>
                <w:rFonts w:asciiTheme="minorHAnsi" w:hAnsiTheme="minorHAnsi"/>
                <w:color w:val="222222"/>
                <w:sz w:val="20"/>
                <w:szCs w:val="20"/>
              </w:rPr>
              <w:t xml:space="preserve">Generally, simple enquiries are planned. </w:t>
            </w:r>
          </w:p>
          <w:p w:rsidR="002779F8" w:rsidRDefault="002B5EEF">
            <w:pPr>
              <w:pStyle w:val="NormalWeb"/>
              <w:spacing w:after="0"/>
              <w:ind w:right="110"/>
              <w:rPr>
                <w:rFonts w:asciiTheme="minorHAnsi" w:hAnsiTheme="minorHAnsi"/>
                <w:color w:val="222222"/>
                <w:sz w:val="20"/>
                <w:szCs w:val="20"/>
              </w:rPr>
            </w:pPr>
            <w:r>
              <w:rPr>
                <w:rFonts w:asciiTheme="minorHAnsi" w:hAnsiTheme="minorHAnsi"/>
                <w:color w:val="222222"/>
                <w:sz w:val="20"/>
                <w:szCs w:val="20"/>
              </w:rPr>
              <w:t xml:space="preserve">With support, variables are recognised and controlled where necessary.  </w:t>
            </w:r>
          </w:p>
          <w:p w:rsidR="002779F8" w:rsidRDefault="002B5EEF">
            <w:pPr>
              <w:pStyle w:val="NormalWeb"/>
              <w:spacing w:after="0"/>
              <w:ind w:right="110"/>
              <w:rPr>
                <w:rFonts w:asciiTheme="minorHAnsi" w:hAnsiTheme="minorHAnsi"/>
                <w:color w:val="222222"/>
                <w:sz w:val="20"/>
                <w:szCs w:val="20"/>
              </w:rPr>
            </w:pPr>
            <w:r>
              <w:rPr>
                <w:rFonts w:asciiTheme="minorHAnsi" w:hAnsiTheme="minorHAnsi"/>
                <w:color w:val="222222"/>
                <w:sz w:val="20"/>
                <w:szCs w:val="20"/>
              </w:rPr>
              <w:t xml:space="preserve">Questions to clarify what is being investigated are encouraged by a teacher.  </w:t>
            </w:r>
          </w:p>
          <w:p w:rsidR="002779F8" w:rsidRDefault="002779F8">
            <w:pPr>
              <w:pStyle w:val="NormalWeb"/>
              <w:spacing w:before="0" w:beforeAutospacing="0" w:after="0" w:afterAutospacing="0"/>
              <w:ind w:right="110"/>
              <w:rPr>
                <w:rFonts w:asciiTheme="minorHAnsi" w:hAnsiTheme="minorHAnsi"/>
                <w:color w:val="222222"/>
                <w:sz w:val="20"/>
                <w:szCs w:val="20"/>
              </w:rPr>
            </w:pPr>
          </w:p>
        </w:tc>
        <w:tc>
          <w:tcPr>
            <w:tcW w:w="3961" w:type="dxa"/>
            <w:shd w:val="clear" w:color="auto" w:fill="FFFFFF" w:themeFill="background1"/>
          </w:tcPr>
          <w:p w:rsidR="002779F8" w:rsidRDefault="002B5EEF">
            <w:pPr>
              <w:pStyle w:val="NormalWeb"/>
              <w:spacing w:after="0"/>
              <w:ind w:right="110"/>
              <w:rPr>
                <w:rFonts w:asciiTheme="minorHAnsi" w:hAnsiTheme="minorHAnsi"/>
                <w:color w:val="222222"/>
                <w:sz w:val="20"/>
                <w:szCs w:val="20"/>
              </w:rPr>
            </w:pPr>
            <w:r>
              <w:rPr>
                <w:rFonts w:asciiTheme="minorHAnsi" w:hAnsiTheme="minorHAnsi"/>
                <w:color w:val="222222"/>
                <w:sz w:val="20"/>
                <w:szCs w:val="20"/>
              </w:rPr>
              <w:t xml:space="preserve">Enquiries are planned, including recognising and controlling variables where necessary. </w:t>
            </w:r>
          </w:p>
          <w:p w:rsidR="002779F8" w:rsidRDefault="002B5EEF">
            <w:pPr>
              <w:pStyle w:val="NormalWeb"/>
              <w:spacing w:after="0"/>
              <w:ind w:right="110"/>
              <w:rPr>
                <w:rFonts w:asciiTheme="minorHAnsi" w:hAnsiTheme="minorHAnsi"/>
                <w:color w:val="222222"/>
                <w:sz w:val="20"/>
                <w:szCs w:val="20"/>
              </w:rPr>
            </w:pPr>
            <w:r>
              <w:rPr>
                <w:rFonts w:asciiTheme="minorHAnsi" w:hAnsiTheme="minorHAnsi"/>
                <w:color w:val="222222"/>
                <w:sz w:val="20"/>
                <w:szCs w:val="20"/>
              </w:rPr>
              <w:t xml:space="preserve">Questions to clarify exactly what is being investigated are improved.  </w:t>
            </w:r>
          </w:p>
          <w:p w:rsidR="002779F8" w:rsidRDefault="002779F8">
            <w:pPr>
              <w:autoSpaceDE w:val="0"/>
              <w:autoSpaceDN w:val="0"/>
              <w:adjustRightInd w:val="0"/>
              <w:rPr>
                <w:rFonts w:ascii="Verdana" w:hAnsi="Verdana" w:cs="FoundrySterling-Book"/>
                <w:sz w:val="18"/>
                <w:szCs w:val="18"/>
              </w:rPr>
            </w:pPr>
          </w:p>
        </w:tc>
        <w:tc>
          <w:tcPr>
            <w:tcW w:w="3961" w:type="dxa"/>
            <w:shd w:val="clear" w:color="auto" w:fill="FFFFFF" w:themeFill="background1"/>
          </w:tcPr>
          <w:p w:rsidR="002779F8" w:rsidRDefault="002B5EEF">
            <w:pPr>
              <w:pStyle w:val="NormalWeb"/>
              <w:spacing w:after="0"/>
              <w:ind w:right="110"/>
              <w:rPr>
                <w:rFonts w:asciiTheme="minorHAnsi" w:hAnsiTheme="minorHAnsi"/>
                <w:color w:val="222222"/>
                <w:sz w:val="20"/>
                <w:szCs w:val="20"/>
              </w:rPr>
            </w:pPr>
            <w:r>
              <w:rPr>
                <w:rFonts w:asciiTheme="minorHAnsi" w:hAnsiTheme="minorHAnsi"/>
                <w:color w:val="222222"/>
                <w:sz w:val="20"/>
                <w:szCs w:val="20"/>
              </w:rPr>
              <w:t xml:space="preserve">Enquiries are planned independently, including recognising and controlling variables where necessary. </w:t>
            </w:r>
          </w:p>
          <w:p w:rsidR="002779F8" w:rsidRDefault="002B5EEF">
            <w:pPr>
              <w:autoSpaceDE w:val="0"/>
              <w:autoSpaceDN w:val="0"/>
              <w:adjustRightInd w:val="0"/>
              <w:rPr>
                <w:rFonts w:ascii="Verdana" w:hAnsi="Verdana" w:cs="FoundrySterling-Book"/>
                <w:sz w:val="18"/>
                <w:szCs w:val="18"/>
              </w:rPr>
            </w:pPr>
            <w:r>
              <w:rPr>
                <w:color w:val="222222"/>
                <w:sz w:val="20"/>
                <w:szCs w:val="20"/>
              </w:rPr>
              <w:t>Questions to clarify what is being investigated are asked independently.</w:t>
            </w:r>
          </w:p>
        </w:tc>
      </w:tr>
      <w:tr w:rsidR="002779F8">
        <w:trPr>
          <w:trHeight w:val="310"/>
        </w:trPr>
        <w:tc>
          <w:tcPr>
            <w:tcW w:w="3960" w:type="dxa"/>
            <w:shd w:val="clear" w:color="auto" w:fill="DEEAF6" w:themeFill="accent1" w:themeFillTint="33"/>
          </w:tcPr>
          <w:p w:rsidR="002779F8" w:rsidRDefault="002B5EEF">
            <w:pPr>
              <w:pStyle w:val="NormalWeb"/>
              <w:spacing w:after="0"/>
              <w:ind w:right="110"/>
              <w:rPr>
                <w:rFonts w:asciiTheme="minorHAnsi" w:hAnsiTheme="minorHAnsi" w:cs="FoundrySterling-Book"/>
                <w:b/>
                <w:sz w:val="22"/>
                <w:szCs w:val="22"/>
              </w:rPr>
            </w:pPr>
            <w:r>
              <w:rPr>
                <w:rFonts w:asciiTheme="minorHAnsi" w:hAnsiTheme="minorHAnsi" w:cs="FoundrySterling-Book"/>
                <w:b/>
                <w:sz w:val="22"/>
                <w:szCs w:val="22"/>
              </w:rPr>
              <w:t xml:space="preserve">Use appropriate techniques, apparatus, and materials during fieldwork and laboratory work.  </w:t>
            </w:r>
          </w:p>
          <w:p w:rsidR="002779F8" w:rsidRDefault="002779F8">
            <w:pPr>
              <w:pStyle w:val="NormalWeb"/>
              <w:spacing w:line="252" w:lineRule="atLeast"/>
              <w:ind w:left="106" w:right="110"/>
              <w:rPr>
                <w:rFonts w:asciiTheme="minorHAnsi" w:hAnsiTheme="minorHAnsi"/>
                <w:b/>
                <w:color w:val="222222"/>
                <w:sz w:val="22"/>
                <w:szCs w:val="22"/>
              </w:rPr>
            </w:pPr>
          </w:p>
        </w:tc>
        <w:tc>
          <w:tcPr>
            <w:tcW w:w="3961" w:type="dxa"/>
          </w:tcPr>
          <w:p w:rsidR="002779F8" w:rsidRDefault="002B5EEF">
            <w:pPr>
              <w:pStyle w:val="NormalWeb"/>
              <w:spacing w:after="0"/>
              <w:ind w:right="110"/>
              <w:rPr>
                <w:rFonts w:asciiTheme="minorHAnsi" w:hAnsiTheme="minorHAnsi"/>
                <w:color w:val="222222"/>
                <w:sz w:val="20"/>
                <w:szCs w:val="20"/>
              </w:rPr>
            </w:pPr>
            <w:r>
              <w:rPr>
                <w:rFonts w:asciiTheme="minorHAnsi" w:hAnsiTheme="minorHAnsi"/>
                <w:color w:val="222222"/>
                <w:sz w:val="20"/>
                <w:szCs w:val="20"/>
              </w:rPr>
              <w:t xml:space="preserve">Generally, equipment is selected and appropriate techniques, apparatus, and materials are beginning to be used during fieldwork and laboratory work.  </w:t>
            </w:r>
          </w:p>
          <w:p w:rsidR="002779F8" w:rsidRDefault="002779F8">
            <w:pPr>
              <w:pStyle w:val="NormalWeb"/>
              <w:spacing w:before="0" w:beforeAutospacing="0" w:after="0" w:afterAutospacing="0"/>
              <w:ind w:right="110"/>
              <w:rPr>
                <w:rFonts w:asciiTheme="minorHAnsi" w:hAnsiTheme="minorHAnsi"/>
                <w:color w:val="222222"/>
                <w:sz w:val="20"/>
                <w:szCs w:val="20"/>
              </w:rPr>
            </w:pPr>
          </w:p>
        </w:tc>
        <w:tc>
          <w:tcPr>
            <w:tcW w:w="3961" w:type="dxa"/>
            <w:shd w:val="clear" w:color="auto" w:fill="FFFFFF" w:themeFill="background1"/>
          </w:tcPr>
          <w:p w:rsidR="002779F8" w:rsidRDefault="002B5EEF">
            <w:pPr>
              <w:pStyle w:val="NormalWeb"/>
              <w:spacing w:after="0"/>
              <w:ind w:right="110"/>
              <w:rPr>
                <w:rFonts w:asciiTheme="minorHAnsi" w:hAnsiTheme="minorHAnsi"/>
                <w:color w:val="222222"/>
                <w:sz w:val="20"/>
                <w:szCs w:val="20"/>
              </w:rPr>
            </w:pPr>
            <w:r>
              <w:rPr>
                <w:rFonts w:asciiTheme="minorHAnsi" w:hAnsiTheme="minorHAnsi"/>
                <w:color w:val="222222"/>
                <w:sz w:val="20"/>
                <w:szCs w:val="20"/>
              </w:rPr>
              <w:t xml:space="preserve">Generally, appropriate techniques, apparatus and materials are used during fieldwork and laboratory work.   </w:t>
            </w:r>
          </w:p>
          <w:p w:rsidR="002779F8" w:rsidRDefault="002779F8">
            <w:pPr>
              <w:autoSpaceDE w:val="0"/>
              <w:autoSpaceDN w:val="0"/>
              <w:adjustRightInd w:val="0"/>
              <w:rPr>
                <w:rFonts w:ascii="Verdana" w:hAnsi="Verdana" w:cs="FoundrySterling-Book"/>
                <w:sz w:val="18"/>
                <w:szCs w:val="18"/>
              </w:rPr>
            </w:pPr>
          </w:p>
        </w:tc>
        <w:tc>
          <w:tcPr>
            <w:tcW w:w="3961" w:type="dxa"/>
            <w:shd w:val="clear" w:color="auto" w:fill="FFFFFF" w:themeFill="background1"/>
          </w:tcPr>
          <w:p w:rsidR="002779F8" w:rsidRDefault="002B5EEF">
            <w:pPr>
              <w:autoSpaceDE w:val="0"/>
              <w:autoSpaceDN w:val="0"/>
              <w:adjustRightInd w:val="0"/>
              <w:rPr>
                <w:rFonts w:ascii="Verdana" w:hAnsi="Verdana" w:cs="FoundrySterling-Book"/>
                <w:sz w:val="18"/>
                <w:szCs w:val="18"/>
              </w:rPr>
            </w:pPr>
            <w:r>
              <w:rPr>
                <w:color w:val="222222"/>
                <w:sz w:val="20"/>
                <w:szCs w:val="20"/>
              </w:rPr>
              <w:t>Appropriate techniques, apparatus and materials are used independently during fieldwork and laboratory work.</w:t>
            </w:r>
          </w:p>
        </w:tc>
      </w:tr>
      <w:tr w:rsidR="002779F8">
        <w:trPr>
          <w:trHeight w:val="310"/>
        </w:trPr>
        <w:tc>
          <w:tcPr>
            <w:tcW w:w="3960" w:type="dxa"/>
            <w:shd w:val="clear" w:color="auto" w:fill="DEEAF6" w:themeFill="accent1" w:themeFillTint="33"/>
          </w:tcPr>
          <w:p w:rsidR="002779F8" w:rsidRDefault="002B5EEF">
            <w:pPr>
              <w:pStyle w:val="NormalWeb"/>
              <w:spacing w:after="0"/>
              <w:ind w:right="110"/>
              <w:rPr>
                <w:rFonts w:asciiTheme="minorHAnsi" w:hAnsiTheme="minorHAnsi" w:cs="FoundrySterling-Book"/>
                <w:b/>
                <w:sz w:val="22"/>
                <w:szCs w:val="22"/>
              </w:rPr>
            </w:pPr>
            <w:r>
              <w:rPr>
                <w:rFonts w:asciiTheme="minorHAnsi" w:hAnsiTheme="minorHAnsi" w:cs="FoundrySterling-Book"/>
                <w:b/>
                <w:sz w:val="22"/>
                <w:szCs w:val="22"/>
              </w:rPr>
              <w:t xml:space="preserve">Take measurements, using a range of scientific equipment, with increasing accuracy and precision.  </w:t>
            </w:r>
          </w:p>
          <w:p w:rsidR="002779F8" w:rsidRDefault="002779F8">
            <w:pPr>
              <w:pStyle w:val="NormalWeb"/>
              <w:spacing w:line="252" w:lineRule="atLeast"/>
              <w:ind w:left="106" w:right="110"/>
              <w:rPr>
                <w:rFonts w:asciiTheme="minorHAnsi" w:hAnsiTheme="minorHAnsi"/>
                <w:b/>
                <w:color w:val="222222"/>
                <w:sz w:val="22"/>
                <w:szCs w:val="22"/>
              </w:rPr>
            </w:pPr>
          </w:p>
        </w:tc>
        <w:tc>
          <w:tcPr>
            <w:tcW w:w="3961" w:type="dxa"/>
          </w:tcPr>
          <w:p w:rsidR="002779F8" w:rsidRDefault="002B5EEF">
            <w:pPr>
              <w:pStyle w:val="NormalWeb"/>
              <w:spacing w:after="0"/>
              <w:ind w:right="110"/>
              <w:rPr>
                <w:rFonts w:asciiTheme="minorHAnsi" w:hAnsiTheme="minorHAnsi"/>
                <w:color w:val="222222"/>
                <w:sz w:val="20"/>
                <w:szCs w:val="20"/>
              </w:rPr>
            </w:pPr>
            <w:r>
              <w:rPr>
                <w:rFonts w:asciiTheme="minorHAnsi" w:hAnsiTheme="minorHAnsi"/>
                <w:color w:val="222222"/>
                <w:sz w:val="20"/>
                <w:szCs w:val="20"/>
              </w:rPr>
              <w:t xml:space="preserve">With support, measurements are taken using a range of scientific equipment.  </w:t>
            </w:r>
          </w:p>
          <w:p w:rsidR="002779F8" w:rsidRDefault="002B5EEF">
            <w:pPr>
              <w:pStyle w:val="NormalWeb"/>
              <w:spacing w:after="0"/>
              <w:ind w:right="110"/>
              <w:rPr>
                <w:rFonts w:asciiTheme="minorHAnsi" w:hAnsiTheme="minorHAnsi"/>
                <w:color w:val="222222"/>
                <w:sz w:val="20"/>
                <w:szCs w:val="20"/>
              </w:rPr>
            </w:pPr>
            <w:r>
              <w:rPr>
                <w:rFonts w:asciiTheme="minorHAnsi" w:hAnsiTheme="minorHAnsi"/>
                <w:color w:val="222222"/>
                <w:sz w:val="20"/>
                <w:szCs w:val="20"/>
              </w:rPr>
              <w:t xml:space="preserve">With support, decisions are made as to what to measure or observe in order to answer a question.   </w:t>
            </w:r>
          </w:p>
          <w:p w:rsidR="002779F8" w:rsidRDefault="002B5EEF">
            <w:pPr>
              <w:pStyle w:val="NormalWeb"/>
              <w:spacing w:before="0" w:beforeAutospacing="0" w:after="0" w:afterAutospacing="0"/>
              <w:ind w:right="110"/>
              <w:rPr>
                <w:rFonts w:asciiTheme="minorHAnsi" w:hAnsiTheme="minorHAnsi"/>
                <w:color w:val="222222"/>
                <w:sz w:val="20"/>
                <w:szCs w:val="20"/>
              </w:rPr>
            </w:pPr>
            <w:r>
              <w:rPr>
                <w:rFonts w:asciiTheme="minorHAnsi" w:hAnsiTheme="minorHAnsi"/>
                <w:color w:val="222222"/>
                <w:sz w:val="20"/>
                <w:szCs w:val="20"/>
              </w:rPr>
              <w:t xml:space="preserve"> </w:t>
            </w:r>
          </w:p>
        </w:tc>
        <w:tc>
          <w:tcPr>
            <w:tcW w:w="3961" w:type="dxa"/>
            <w:shd w:val="clear" w:color="auto" w:fill="FFFFFF" w:themeFill="background1"/>
          </w:tcPr>
          <w:p w:rsidR="002779F8" w:rsidRDefault="002B5EEF">
            <w:pPr>
              <w:pStyle w:val="NormalWeb"/>
              <w:spacing w:after="0"/>
              <w:ind w:right="110"/>
              <w:rPr>
                <w:rFonts w:asciiTheme="minorHAnsi" w:hAnsiTheme="minorHAnsi"/>
                <w:color w:val="222222"/>
                <w:sz w:val="20"/>
                <w:szCs w:val="20"/>
              </w:rPr>
            </w:pPr>
            <w:r>
              <w:rPr>
                <w:rFonts w:asciiTheme="minorHAnsi" w:hAnsiTheme="minorHAnsi"/>
                <w:color w:val="222222"/>
                <w:sz w:val="20"/>
                <w:szCs w:val="20"/>
              </w:rPr>
              <w:t xml:space="preserve">Generally, measurements are taken, using a range of scientific equipment, with increasing accuracy and precision.  </w:t>
            </w:r>
          </w:p>
          <w:p w:rsidR="002779F8" w:rsidRDefault="002B5EEF">
            <w:pPr>
              <w:pStyle w:val="NormalWeb"/>
              <w:spacing w:after="0"/>
              <w:ind w:right="110"/>
              <w:rPr>
                <w:rFonts w:asciiTheme="minorHAnsi" w:hAnsiTheme="minorHAnsi"/>
                <w:color w:val="222222"/>
                <w:sz w:val="20"/>
                <w:szCs w:val="20"/>
              </w:rPr>
            </w:pPr>
            <w:r>
              <w:rPr>
                <w:rFonts w:asciiTheme="minorHAnsi" w:hAnsiTheme="minorHAnsi"/>
                <w:color w:val="222222"/>
                <w:sz w:val="20"/>
                <w:szCs w:val="20"/>
              </w:rPr>
              <w:t xml:space="preserve">Generally, decisions are made as to what to measure or observe in order to answer a question.    </w:t>
            </w:r>
          </w:p>
          <w:p w:rsidR="002779F8" w:rsidRDefault="002779F8">
            <w:pPr>
              <w:autoSpaceDE w:val="0"/>
              <w:autoSpaceDN w:val="0"/>
              <w:adjustRightInd w:val="0"/>
              <w:rPr>
                <w:rFonts w:ascii="Verdana" w:hAnsi="Verdana" w:cs="FoundrySterling-Book"/>
                <w:sz w:val="18"/>
                <w:szCs w:val="18"/>
              </w:rPr>
            </w:pPr>
          </w:p>
        </w:tc>
        <w:tc>
          <w:tcPr>
            <w:tcW w:w="3961" w:type="dxa"/>
            <w:shd w:val="clear" w:color="auto" w:fill="FFFFFF" w:themeFill="background1"/>
          </w:tcPr>
          <w:p w:rsidR="002779F8" w:rsidRDefault="002B5EEF">
            <w:pPr>
              <w:pStyle w:val="NormalWeb"/>
              <w:spacing w:after="0"/>
              <w:ind w:right="110"/>
              <w:rPr>
                <w:rFonts w:asciiTheme="minorHAnsi" w:hAnsiTheme="minorHAnsi"/>
                <w:color w:val="222222"/>
                <w:sz w:val="20"/>
                <w:szCs w:val="20"/>
              </w:rPr>
            </w:pPr>
            <w:r>
              <w:rPr>
                <w:rFonts w:asciiTheme="minorHAnsi" w:hAnsiTheme="minorHAnsi"/>
                <w:color w:val="222222"/>
                <w:sz w:val="20"/>
                <w:szCs w:val="20"/>
              </w:rPr>
              <w:t xml:space="preserve">Without support, measurements are taken, using a range of scientific equipment, with increasing accuracy and precision.  </w:t>
            </w:r>
          </w:p>
          <w:p w:rsidR="002779F8" w:rsidRDefault="002B5EEF">
            <w:pPr>
              <w:autoSpaceDE w:val="0"/>
              <w:autoSpaceDN w:val="0"/>
              <w:adjustRightInd w:val="0"/>
              <w:rPr>
                <w:rFonts w:ascii="Verdana" w:hAnsi="Verdana" w:cs="FoundrySterling-Book"/>
                <w:sz w:val="18"/>
                <w:szCs w:val="18"/>
              </w:rPr>
            </w:pPr>
            <w:r>
              <w:rPr>
                <w:color w:val="222222"/>
                <w:sz w:val="20"/>
                <w:szCs w:val="20"/>
              </w:rPr>
              <w:t xml:space="preserve">Independently, decisions are made as to what to measure or observe in order to answer a question.   </w:t>
            </w:r>
          </w:p>
        </w:tc>
      </w:tr>
      <w:tr w:rsidR="002779F8">
        <w:trPr>
          <w:trHeight w:val="310"/>
        </w:trPr>
        <w:tc>
          <w:tcPr>
            <w:tcW w:w="3960" w:type="dxa"/>
            <w:shd w:val="clear" w:color="auto" w:fill="DEEAF6" w:themeFill="accent1" w:themeFillTint="33"/>
          </w:tcPr>
          <w:p w:rsidR="002779F8" w:rsidRDefault="002B5EEF">
            <w:pPr>
              <w:pStyle w:val="NormalWeb"/>
              <w:spacing w:after="0"/>
              <w:ind w:right="110"/>
              <w:rPr>
                <w:rFonts w:asciiTheme="minorHAnsi" w:hAnsiTheme="minorHAnsi" w:cs="FoundrySterling-Book"/>
                <w:b/>
                <w:sz w:val="22"/>
                <w:szCs w:val="22"/>
              </w:rPr>
            </w:pPr>
            <w:r>
              <w:rPr>
                <w:rFonts w:asciiTheme="minorHAnsi" w:hAnsiTheme="minorHAnsi" w:cs="FoundrySterling-Book"/>
                <w:b/>
                <w:sz w:val="22"/>
                <w:szCs w:val="22"/>
              </w:rPr>
              <w:t xml:space="preserve">Record data and results of increasing complexity using scientific diagrams and labels, classification keys, tables, bar and line graphs, and models.  </w:t>
            </w:r>
          </w:p>
          <w:p w:rsidR="002779F8" w:rsidRDefault="002779F8">
            <w:pPr>
              <w:pStyle w:val="NormalWeb"/>
              <w:spacing w:line="252" w:lineRule="atLeast"/>
              <w:ind w:left="106" w:right="110"/>
              <w:rPr>
                <w:rFonts w:asciiTheme="minorHAnsi" w:hAnsiTheme="minorHAnsi" w:cs="FoundrySterling-Book"/>
                <w:b/>
                <w:sz w:val="22"/>
                <w:szCs w:val="22"/>
              </w:rPr>
            </w:pPr>
          </w:p>
        </w:tc>
        <w:tc>
          <w:tcPr>
            <w:tcW w:w="3961" w:type="dxa"/>
          </w:tcPr>
          <w:p w:rsidR="002779F8" w:rsidRDefault="002B5EEF">
            <w:pPr>
              <w:pStyle w:val="NormalWeb"/>
              <w:spacing w:after="0"/>
              <w:ind w:right="110"/>
              <w:rPr>
                <w:rFonts w:asciiTheme="minorHAnsi" w:hAnsiTheme="minorHAnsi"/>
                <w:color w:val="222222"/>
                <w:sz w:val="20"/>
                <w:szCs w:val="20"/>
              </w:rPr>
            </w:pPr>
            <w:r>
              <w:rPr>
                <w:rFonts w:asciiTheme="minorHAnsi" w:hAnsiTheme="minorHAnsi"/>
                <w:color w:val="222222"/>
                <w:sz w:val="20"/>
                <w:szCs w:val="20"/>
              </w:rPr>
              <w:t xml:space="preserve">With support, data is recorded using scientific diagrams and labels.  </w:t>
            </w:r>
          </w:p>
          <w:p w:rsidR="002779F8" w:rsidRDefault="002B5EEF">
            <w:pPr>
              <w:pStyle w:val="NormalWeb"/>
              <w:spacing w:before="0" w:beforeAutospacing="0" w:after="0" w:afterAutospacing="0"/>
              <w:ind w:right="110"/>
              <w:rPr>
                <w:rFonts w:asciiTheme="minorHAnsi" w:hAnsiTheme="minorHAnsi"/>
                <w:color w:val="222222"/>
                <w:sz w:val="20"/>
                <w:szCs w:val="20"/>
              </w:rPr>
            </w:pPr>
            <w:r>
              <w:rPr>
                <w:rFonts w:asciiTheme="minorHAnsi" w:hAnsiTheme="minorHAnsi"/>
                <w:color w:val="222222"/>
                <w:sz w:val="20"/>
                <w:szCs w:val="20"/>
              </w:rPr>
              <w:t xml:space="preserve">With support, a line graph is used to record data and results.  </w:t>
            </w:r>
          </w:p>
        </w:tc>
        <w:tc>
          <w:tcPr>
            <w:tcW w:w="3961" w:type="dxa"/>
            <w:shd w:val="clear" w:color="auto" w:fill="FFFFFF" w:themeFill="background1"/>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Generally, data and results of increasing complexity are recorded using scientific diagrams and labels, classification keys, tables, bar and line graphs, and models. </w:t>
            </w:r>
          </w:p>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 </w:t>
            </w:r>
          </w:p>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Generally, the most appropriate ways to present evidence and findings are selected.  </w:t>
            </w:r>
          </w:p>
          <w:p w:rsidR="002779F8" w:rsidRDefault="002779F8">
            <w:pPr>
              <w:autoSpaceDE w:val="0"/>
              <w:autoSpaceDN w:val="0"/>
              <w:adjustRightInd w:val="0"/>
              <w:rPr>
                <w:rFonts w:ascii="Verdana" w:hAnsi="Verdana" w:cs="FoundrySterling-Book"/>
                <w:sz w:val="18"/>
                <w:szCs w:val="18"/>
              </w:rPr>
            </w:pPr>
          </w:p>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Observations, including those for repeat readings, are recorded using tables and bar charts.  </w:t>
            </w:r>
          </w:p>
          <w:p w:rsidR="002779F8" w:rsidRDefault="002779F8">
            <w:pPr>
              <w:autoSpaceDE w:val="0"/>
              <w:autoSpaceDN w:val="0"/>
              <w:adjustRightInd w:val="0"/>
              <w:rPr>
                <w:rFonts w:ascii="Verdana" w:hAnsi="Verdana" w:cs="FoundrySterling-Book"/>
                <w:sz w:val="18"/>
                <w:szCs w:val="18"/>
              </w:rPr>
            </w:pPr>
          </w:p>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With prompts if necessary, points are plotted to make simple line graphs.</w:t>
            </w:r>
          </w:p>
        </w:tc>
        <w:tc>
          <w:tcPr>
            <w:tcW w:w="3961" w:type="dxa"/>
            <w:shd w:val="clear" w:color="auto" w:fill="FFFFFF" w:themeFill="background1"/>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Without support, data and results of increasing complexity are recorded using scientific diagrams and labels, classification keys, tables, bar and line graphs, and models.   </w:t>
            </w:r>
          </w:p>
        </w:tc>
      </w:tr>
      <w:tr w:rsidR="002779F8">
        <w:trPr>
          <w:trHeight w:val="310"/>
        </w:trPr>
        <w:tc>
          <w:tcPr>
            <w:tcW w:w="3960" w:type="dxa"/>
            <w:shd w:val="clear" w:color="auto" w:fill="DEEAF6" w:themeFill="accent1" w:themeFillTint="33"/>
          </w:tcPr>
          <w:p w:rsidR="002779F8" w:rsidRDefault="002B5EEF">
            <w:pPr>
              <w:pStyle w:val="NormalWeb"/>
              <w:spacing w:after="0"/>
              <w:ind w:right="110"/>
              <w:rPr>
                <w:rFonts w:asciiTheme="minorHAnsi" w:hAnsiTheme="minorHAnsi" w:cs="FoundrySterling-Book"/>
                <w:b/>
                <w:sz w:val="22"/>
                <w:szCs w:val="22"/>
              </w:rPr>
            </w:pPr>
            <w:r>
              <w:rPr>
                <w:rFonts w:asciiTheme="minorHAnsi" w:hAnsiTheme="minorHAnsi" w:cs="FoundrySterling-Book"/>
                <w:b/>
                <w:sz w:val="22"/>
                <w:szCs w:val="22"/>
              </w:rPr>
              <w:t xml:space="preserve">Report findings from enquiries, including oral and written explanations of results, explanations involving causal relationships, and conclusions.  </w:t>
            </w:r>
          </w:p>
          <w:p w:rsidR="002779F8" w:rsidRDefault="002779F8">
            <w:pPr>
              <w:pStyle w:val="NormalWeb"/>
              <w:spacing w:line="252" w:lineRule="atLeast"/>
              <w:ind w:left="106" w:right="110"/>
              <w:rPr>
                <w:rFonts w:asciiTheme="minorHAnsi" w:hAnsiTheme="minorHAnsi" w:cs="FoundrySterling-Book"/>
                <w:b/>
                <w:sz w:val="22"/>
                <w:szCs w:val="22"/>
              </w:rPr>
            </w:pPr>
          </w:p>
        </w:tc>
        <w:tc>
          <w:tcPr>
            <w:tcW w:w="3961" w:type="dxa"/>
          </w:tcPr>
          <w:p w:rsidR="002779F8" w:rsidRDefault="002B5EEF">
            <w:pPr>
              <w:pStyle w:val="NormalWeb"/>
              <w:spacing w:after="0"/>
              <w:ind w:right="110"/>
              <w:rPr>
                <w:rFonts w:asciiTheme="minorHAnsi" w:hAnsiTheme="minorHAnsi"/>
                <w:color w:val="222222"/>
                <w:sz w:val="20"/>
                <w:szCs w:val="20"/>
              </w:rPr>
            </w:pPr>
            <w:r>
              <w:rPr>
                <w:rFonts w:asciiTheme="minorHAnsi" w:hAnsiTheme="minorHAnsi"/>
                <w:color w:val="222222"/>
                <w:sz w:val="20"/>
                <w:szCs w:val="20"/>
              </w:rPr>
              <w:t xml:space="preserve">Observations, comparisons and measurements are recorded using tables, charts, text and labelled diagrams.  </w:t>
            </w:r>
          </w:p>
          <w:p w:rsidR="002779F8" w:rsidRDefault="002B5EEF">
            <w:pPr>
              <w:pStyle w:val="NormalWeb"/>
              <w:spacing w:after="0"/>
              <w:ind w:right="110"/>
              <w:rPr>
                <w:rFonts w:asciiTheme="minorHAnsi" w:hAnsiTheme="minorHAnsi"/>
                <w:color w:val="222222"/>
                <w:sz w:val="20"/>
                <w:szCs w:val="20"/>
              </w:rPr>
            </w:pPr>
            <w:r>
              <w:rPr>
                <w:rFonts w:asciiTheme="minorHAnsi" w:hAnsiTheme="minorHAnsi"/>
                <w:color w:val="222222"/>
                <w:sz w:val="20"/>
                <w:szCs w:val="20"/>
              </w:rPr>
              <w:t xml:space="preserve">With support, findings from enquiries are reported, including oral and written explanations of results and explanations.  </w:t>
            </w:r>
          </w:p>
          <w:p w:rsidR="002779F8" w:rsidRDefault="002B5EEF">
            <w:pPr>
              <w:pStyle w:val="NormalWeb"/>
              <w:spacing w:after="0"/>
              <w:ind w:right="110"/>
              <w:rPr>
                <w:rFonts w:asciiTheme="minorHAnsi" w:hAnsiTheme="minorHAnsi"/>
                <w:color w:val="222222"/>
                <w:sz w:val="20"/>
                <w:szCs w:val="20"/>
              </w:rPr>
            </w:pPr>
            <w:r>
              <w:rPr>
                <w:rFonts w:asciiTheme="minorHAnsi" w:hAnsiTheme="minorHAnsi"/>
                <w:color w:val="222222"/>
                <w:sz w:val="20"/>
                <w:szCs w:val="20"/>
              </w:rPr>
              <w:t xml:space="preserve">Scientific vocabulary is used to describe observations. </w:t>
            </w:r>
          </w:p>
        </w:tc>
        <w:tc>
          <w:tcPr>
            <w:tcW w:w="3961" w:type="dxa"/>
            <w:shd w:val="clear" w:color="auto" w:fill="FFFFFF" w:themeFill="background1"/>
          </w:tcPr>
          <w:p w:rsidR="002779F8" w:rsidRDefault="002B5EEF">
            <w:pPr>
              <w:pStyle w:val="NormalWeb"/>
              <w:spacing w:after="0"/>
              <w:ind w:right="110"/>
              <w:rPr>
                <w:rFonts w:asciiTheme="minorHAnsi" w:hAnsiTheme="minorHAnsi"/>
                <w:color w:val="222222"/>
                <w:sz w:val="20"/>
                <w:szCs w:val="20"/>
              </w:rPr>
            </w:pPr>
            <w:r>
              <w:rPr>
                <w:rFonts w:asciiTheme="minorHAnsi" w:hAnsiTheme="minorHAnsi"/>
                <w:color w:val="222222"/>
                <w:sz w:val="20"/>
                <w:szCs w:val="20"/>
              </w:rPr>
              <w:t xml:space="preserve">With reminders, findings from enquiries are reported, including oral and written explanations of results and explanations involving causal relationships, and conclusions.  </w:t>
            </w:r>
          </w:p>
        </w:tc>
        <w:tc>
          <w:tcPr>
            <w:tcW w:w="3961" w:type="dxa"/>
            <w:shd w:val="clear" w:color="auto" w:fill="FFFFFF" w:themeFill="background1"/>
          </w:tcPr>
          <w:p w:rsidR="002779F8" w:rsidRDefault="002B5EEF">
            <w:pPr>
              <w:pStyle w:val="NormalWeb"/>
              <w:spacing w:after="0"/>
              <w:ind w:right="110"/>
              <w:rPr>
                <w:rFonts w:asciiTheme="minorHAnsi" w:hAnsiTheme="minorHAnsi"/>
                <w:color w:val="222222"/>
                <w:sz w:val="20"/>
                <w:szCs w:val="20"/>
              </w:rPr>
            </w:pPr>
            <w:r>
              <w:rPr>
                <w:rFonts w:asciiTheme="minorHAnsi" w:hAnsiTheme="minorHAnsi"/>
                <w:color w:val="222222"/>
                <w:sz w:val="20"/>
                <w:szCs w:val="20"/>
              </w:rPr>
              <w:t xml:space="preserve">Findings from enquiries are reported independently, including oral and written explanations of results and explanations involving causal relationships, and conclusions.  </w:t>
            </w:r>
          </w:p>
          <w:p w:rsidR="002779F8" w:rsidRDefault="002B5EEF">
            <w:pPr>
              <w:pStyle w:val="NormalWeb"/>
              <w:spacing w:after="0"/>
              <w:ind w:right="110"/>
              <w:rPr>
                <w:rFonts w:asciiTheme="minorHAnsi" w:hAnsiTheme="minorHAnsi"/>
                <w:color w:val="222222"/>
                <w:sz w:val="20"/>
                <w:szCs w:val="20"/>
              </w:rPr>
            </w:pPr>
            <w:r>
              <w:rPr>
                <w:rFonts w:asciiTheme="minorHAnsi" w:hAnsiTheme="minorHAnsi"/>
                <w:color w:val="222222"/>
                <w:sz w:val="20"/>
                <w:szCs w:val="20"/>
              </w:rPr>
              <w:t xml:space="preserve">Without support, the appropriate way to record and present evidence, including line graphs, is selected. </w:t>
            </w:r>
          </w:p>
        </w:tc>
      </w:tr>
      <w:tr w:rsidR="002779F8">
        <w:trPr>
          <w:trHeight w:val="310"/>
        </w:trPr>
        <w:tc>
          <w:tcPr>
            <w:tcW w:w="3960" w:type="dxa"/>
            <w:shd w:val="clear" w:color="auto" w:fill="DEEAF6" w:themeFill="accent1" w:themeFillTint="33"/>
          </w:tcPr>
          <w:p w:rsidR="002779F8" w:rsidRDefault="002B5EEF">
            <w:pPr>
              <w:pStyle w:val="NormalWeb"/>
              <w:spacing w:after="0"/>
              <w:ind w:right="110"/>
              <w:rPr>
                <w:rFonts w:asciiTheme="minorHAnsi" w:hAnsiTheme="minorHAnsi" w:cs="FoundrySterling-Book"/>
                <w:b/>
                <w:sz w:val="22"/>
                <w:szCs w:val="22"/>
              </w:rPr>
            </w:pPr>
            <w:r>
              <w:rPr>
                <w:rFonts w:asciiTheme="minorHAnsi" w:hAnsiTheme="minorHAnsi" w:cs="FoundrySterling-Book"/>
                <w:b/>
                <w:sz w:val="22"/>
                <w:szCs w:val="22"/>
              </w:rPr>
              <w:t xml:space="preserve">Present findings in written form, displays and other presentations.  </w:t>
            </w:r>
          </w:p>
          <w:p w:rsidR="002779F8" w:rsidRDefault="002779F8">
            <w:pPr>
              <w:pStyle w:val="NormalWeb"/>
              <w:spacing w:line="252" w:lineRule="atLeast"/>
              <w:ind w:left="106" w:right="110"/>
              <w:rPr>
                <w:rFonts w:asciiTheme="minorHAnsi" w:hAnsiTheme="minorHAnsi"/>
                <w:b/>
                <w:color w:val="222222"/>
                <w:sz w:val="22"/>
                <w:szCs w:val="22"/>
              </w:rPr>
            </w:pPr>
          </w:p>
        </w:tc>
        <w:tc>
          <w:tcPr>
            <w:tcW w:w="3961" w:type="dxa"/>
          </w:tcPr>
          <w:p w:rsidR="002779F8" w:rsidRDefault="002B5EEF">
            <w:pPr>
              <w:pStyle w:val="NormalWeb"/>
              <w:spacing w:after="0"/>
              <w:ind w:right="110"/>
              <w:rPr>
                <w:rFonts w:asciiTheme="minorHAnsi" w:hAnsiTheme="minorHAnsi"/>
                <w:color w:val="222222"/>
                <w:sz w:val="20"/>
                <w:szCs w:val="20"/>
              </w:rPr>
            </w:pPr>
            <w:r>
              <w:rPr>
                <w:rFonts w:asciiTheme="minorHAnsi" w:hAnsiTheme="minorHAnsi"/>
                <w:color w:val="222222"/>
                <w:sz w:val="20"/>
                <w:szCs w:val="20"/>
              </w:rPr>
              <w:t xml:space="preserve">With support, findings are presented in written form and displays.  </w:t>
            </w:r>
          </w:p>
          <w:p w:rsidR="002779F8" w:rsidRDefault="002779F8">
            <w:pPr>
              <w:pStyle w:val="NormalWeb"/>
              <w:spacing w:before="0" w:beforeAutospacing="0" w:after="0" w:afterAutospacing="0"/>
              <w:ind w:right="110"/>
              <w:rPr>
                <w:rFonts w:asciiTheme="minorHAnsi" w:hAnsiTheme="minorHAnsi"/>
                <w:color w:val="222222"/>
                <w:sz w:val="20"/>
                <w:szCs w:val="20"/>
              </w:rPr>
            </w:pPr>
          </w:p>
        </w:tc>
        <w:tc>
          <w:tcPr>
            <w:tcW w:w="3961" w:type="dxa"/>
            <w:shd w:val="clear" w:color="auto" w:fill="FFFFFF" w:themeFill="background1"/>
          </w:tcPr>
          <w:p w:rsidR="002779F8" w:rsidRDefault="002B5EEF">
            <w:pPr>
              <w:pStyle w:val="NormalWeb"/>
              <w:spacing w:after="0"/>
              <w:ind w:right="110"/>
              <w:rPr>
                <w:rFonts w:asciiTheme="minorHAnsi" w:hAnsiTheme="minorHAnsi"/>
                <w:color w:val="222222"/>
                <w:sz w:val="20"/>
                <w:szCs w:val="20"/>
              </w:rPr>
            </w:pPr>
            <w:r>
              <w:rPr>
                <w:rFonts w:asciiTheme="minorHAnsi" w:hAnsiTheme="minorHAnsi"/>
                <w:color w:val="222222"/>
                <w:sz w:val="20"/>
                <w:szCs w:val="20"/>
              </w:rPr>
              <w:t xml:space="preserve">Generally, findings are presented in written form and displays.   </w:t>
            </w:r>
          </w:p>
          <w:p w:rsidR="002779F8" w:rsidRDefault="002779F8">
            <w:pPr>
              <w:autoSpaceDE w:val="0"/>
              <w:autoSpaceDN w:val="0"/>
              <w:adjustRightInd w:val="0"/>
              <w:rPr>
                <w:rFonts w:ascii="Verdana" w:hAnsi="Verdana" w:cs="FoundrySterling-Book"/>
                <w:sz w:val="18"/>
                <w:szCs w:val="18"/>
              </w:rPr>
            </w:pPr>
          </w:p>
        </w:tc>
        <w:tc>
          <w:tcPr>
            <w:tcW w:w="3961" w:type="dxa"/>
            <w:shd w:val="clear" w:color="auto" w:fill="FFFFFF" w:themeFill="background1"/>
          </w:tcPr>
          <w:p w:rsidR="002779F8" w:rsidRDefault="002B5EEF">
            <w:pPr>
              <w:autoSpaceDE w:val="0"/>
              <w:autoSpaceDN w:val="0"/>
              <w:adjustRightInd w:val="0"/>
              <w:rPr>
                <w:rFonts w:ascii="Verdana" w:hAnsi="Verdana" w:cs="FoundrySterling-Book"/>
                <w:sz w:val="18"/>
                <w:szCs w:val="18"/>
              </w:rPr>
            </w:pPr>
            <w:r>
              <w:rPr>
                <w:color w:val="222222"/>
                <w:sz w:val="20"/>
                <w:szCs w:val="20"/>
              </w:rPr>
              <w:t>Without support, findings are presented in written form, displays and other presentations.</w:t>
            </w:r>
          </w:p>
        </w:tc>
      </w:tr>
      <w:tr w:rsidR="002779F8">
        <w:trPr>
          <w:trHeight w:val="310"/>
        </w:trPr>
        <w:tc>
          <w:tcPr>
            <w:tcW w:w="3960" w:type="dxa"/>
            <w:shd w:val="clear" w:color="auto" w:fill="DEEAF6" w:themeFill="accent1" w:themeFillTint="33"/>
          </w:tcPr>
          <w:p w:rsidR="002779F8" w:rsidRDefault="002B5EEF">
            <w:pPr>
              <w:pStyle w:val="NormalWeb"/>
              <w:spacing w:after="0"/>
              <w:ind w:right="110"/>
              <w:rPr>
                <w:rFonts w:asciiTheme="minorHAnsi" w:hAnsiTheme="minorHAnsi" w:cs="FoundrySterling-Book"/>
                <w:b/>
                <w:sz w:val="22"/>
                <w:szCs w:val="22"/>
              </w:rPr>
            </w:pPr>
            <w:r>
              <w:rPr>
                <w:rFonts w:asciiTheme="minorHAnsi" w:hAnsiTheme="minorHAnsi" w:cs="FoundrySterling-Book"/>
                <w:b/>
                <w:sz w:val="22"/>
                <w:szCs w:val="22"/>
              </w:rPr>
              <w:t xml:space="preserve">Use test results to make predictions to set up further comparative and fair tests.  </w:t>
            </w:r>
          </w:p>
          <w:p w:rsidR="002779F8" w:rsidRDefault="002779F8">
            <w:pPr>
              <w:pStyle w:val="NormalWeb"/>
              <w:spacing w:line="252" w:lineRule="atLeast"/>
              <w:ind w:left="106" w:right="110"/>
              <w:rPr>
                <w:rFonts w:asciiTheme="minorHAnsi" w:hAnsiTheme="minorHAnsi"/>
                <w:b/>
                <w:color w:val="222222"/>
                <w:sz w:val="22"/>
                <w:szCs w:val="22"/>
              </w:rPr>
            </w:pPr>
          </w:p>
        </w:tc>
        <w:tc>
          <w:tcPr>
            <w:tcW w:w="3961" w:type="dxa"/>
          </w:tcPr>
          <w:p w:rsidR="002779F8" w:rsidRDefault="002B5EEF">
            <w:pPr>
              <w:pStyle w:val="NormalWeb"/>
              <w:spacing w:after="0"/>
              <w:ind w:right="110"/>
              <w:rPr>
                <w:rFonts w:asciiTheme="minorHAnsi" w:hAnsiTheme="minorHAnsi"/>
                <w:color w:val="222222"/>
                <w:sz w:val="20"/>
                <w:szCs w:val="20"/>
              </w:rPr>
            </w:pPr>
            <w:r>
              <w:rPr>
                <w:rFonts w:asciiTheme="minorHAnsi" w:hAnsiTheme="minorHAnsi"/>
                <w:color w:val="222222"/>
                <w:sz w:val="20"/>
                <w:szCs w:val="20"/>
              </w:rPr>
              <w:t xml:space="preserve">With prompts, test results are used to make predictions to set up further comparative and fair tests.   </w:t>
            </w:r>
          </w:p>
          <w:p w:rsidR="002779F8" w:rsidRDefault="002B5EEF">
            <w:pPr>
              <w:pStyle w:val="NormalWeb"/>
              <w:spacing w:after="0"/>
              <w:ind w:right="110"/>
              <w:rPr>
                <w:rFonts w:asciiTheme="minorHAnsi" w:hAnsiTheme="minorHAnsi"/>
                <w:color w:val="222222"/>
                <w:sz w:val="20"/>
                <w:szCs w:val="20"/>
              </w:rPr>
            </w:pPr>
            <w:r>
              <w:rPr>
                <w:rFonts w:asciiTheme="minorHAnsi" w:hAnsiTheme="minorHAnsi"/>
                <w:color w:val="222222"/>
                <w:sz w:val="20"/>
                <w:szCs w:val="20"/>
              </w:rPr>
              <w:t xml:space="preserve">Predictions of what might happen are made before tests are carried out.  </w:t>
            </w:r>
          </w:p>
          <w:p w:rsidR="002779F8" w:rsidRDefault="002B5EEF">
            <w:pPr>
              <w:pStyle w:val="NormalWeb"/>
              <w:spacing w:after="0"/>
              <w:ind w:right="110"/>
              <w:rPr>
                <w:rFonts w:asciiTheme="minorHAnsi" w:hAnsiTheme="minorHAnsi"/>
                <w:color w:val="222222"/>
                <w:sz w:val="20"/>
                <w:szCs w:val="20"/>
              </w:rPr>
            </w:pPr>
            <w:r>
              <w:rPr>
                <w:rFonts w:asciiTheme="minorHAnsi" w:hAnsiTheme="minorHAnsi"/>
                <w:color w:val="222222"/>
                <w:sz w:val="20"/>
                <w:szCs w:val="20"/>
              </w:rPr>
              <w:t xml:space="preserve">With prompts, reasons for predictions are suggested.  </w:t>
            </w:r>
          </w:p>
        </w:tc>
        <w:tc>
          <w:tcPr>
            <w:tcW w:w="3961" w:type="dxa"/>
            <w:shd w:val="clear" w:color="auto" w:fill="FFFFFF" w:themeFill="background1"/>
          </w:tcPr>
          <w:p w:rsidR="002779F8" w:rsidRDefault="002B5EEF">
            <w:pPr>
              <w:pStyle w:val="NormalWeb"/>
              <w:spacing w:after="0"/>
              <w:ind w:right="110"/>
              <w:rPr>
                <w:rFonts w:asciiTheme="minorHAnsi" w:hAnsiTheme="minorHAnsi"/>
                <w:color w:val="222222"/>
                <w:sz w:val="20"/>
                <w:szCs w:val="20"/>
              </w:rPr>
            </w:pPr>
            <w:r>
              <w:rPr>
                <w:rFonts w:asciiTheme="minorHAnsi" w:hAnsiTheme="minorHAnsi"/>
                <w:color w:val="222222"/>
                <w:sz w:val="20"/>
                <w:szCs w:val="20"/>
              </w:rPr>
              <w:t xml:space="preserve">Generally, test results are used to make predictions and set up further comparative tests, reasons are suggested for these and previous knowledge is used where appropriate.  </w:t>
            </w:r>
          </w:p>
          <w:p w:rsidR="002779F8" w:rsidRDefault="002779F8">
            <w:pPr>
              <w:autoSpaceDE w:val="0"/>
              <w:autoSpaceDN w:val="0"/>
              <w:adjustRightInd w:val="0"/>
              <w:rPr>
                <w:rFonts w:ascii="Verdana" w:hAnsi="Verdana" w:cs="FoundrySterling-Book"/>
                <w:sz w:val="18"/>
                <w:szCs w:val="18"/>
              </w:rPr>
            </w:pPr>
          </w:p>
        </w:tc>
        <w:tc>
          <w:tcPr>
            <w:tcW w:w="3961" w:type="dxa"/>
            <w:shd w:val="clear" w:color="auto" w:fill="FFFFFF" w:themeFill="background1"/>
          </w:tcPr>
          <w:p w:rsidR="002779F8" w:rsidRDefault="002B5EEF">
            <w:pPr>
              <w:pStyle w:val="NormalWeb"/>
              <w:spacing w:after="0"/>
              <w:ind w:right="110"/>
              <w:rPr>
                <w:rFonts w:asciiTheme="minorHAnsi" w:hAnsiTheme="minorHAnsi"/>
                <w:color w:val="222222"/>
                <w:sz w:val="20"/>
                <w:szCs w:val="20"/>
              </w:rPr>
            </w:pPr>
            <w:r>
              <w:rPr>
                <w:rFonts w:asciiTheme="minorHAnsi" w:hAnsiTheme="minorHAnsi"/>
                <w:color w:val="222222"/>
                <w:sz w:val="20"/>
                <w:szCs w:val="20"/>
              </w:rPr>
              <w:t xml:space="preserve">Predictions are made and justified by scientific knowledge and understanding.  </w:t>
            </w:r>
          </w:p>
          <w:p w:rsidR="002779F8" w:rsidRDefault="002B5EEF">
            <w:pPr>
              <w:pStyle w:val="NormalWeb"/>
              <w:spacing w:after="0"/>
              <w:ind w:right="110"/>
              <w:rPr>
                <w:rFonts w:asciiTheme="minorHAnsi" w:hAnsiTheme="minorHAnsi"/>
                <w:color w:val="222222"/>
                <w:sz w:val="20"/>
                <w:szCs w:val="20"/>
              </w:rPr>
            </w:pPr>
            <w:r>
              <w:rPr>
                <w:rFonts w:asciiTheme="minorHAnsi" w:hAnsiTheme="minorHAnsi"/>
                <w:color w:val="222222"/>
                <w:sz w:val="20"/>
                <w:szCs w:val="20"/>
              </w:rPr>
              <w:t xml:space="preserve">Predictions are presented in appropriate ways, e.g. a line graph can be sketched to show the expected patterns in results.  </w:t>
            </w:r>
          </w:p>
          <w:p w:rsidR="002779F8" w:rsidRDefault="002B5EEF">
            <w:pPr>
              <w:pStyle w:val="NormalWeb"/>
              <w:spacing w:after="0"/>
              <w:ind w:right="110"/>
              <w:rPr>
                <w:rFonts w:asciiTheme="minorHAnsi" w:hAnsiTheme="minorHAnsi"/>
                <w:color w:val="222222"/>
                <w:sz w:val="20"/>
                <w:szCs w:val="20"/>
              </w:rPr>
            </w:pPr>
            <w:r>
              <w:rPr>
                <w:rFonts w:asciiTheme="minorHAnsi" w:hAnsiTheme="minorHAnsi"/>
                <w:color w:val="222222"/>
                <w:sz w:val="20"/>
                <w:szCs w:val="20"/>
              </w:rPr>
              <w:t xml:space="preserve">Further predictions are made from results and these are used to test out the patterns found in relationships.  </w:t>
            </w:r>
          </w:p>
        </w:tc>
      </w:tr>
      <w:tr w:rsidR="002779F8">
        <w:trPr>
          <w:trHeight w:val="310"/>
        </w:trPr>
        <w:tc>
          <w:tcPr>
            <w:tcW w:w="3960" w:type="dxa"/>
            <w:shd w:val="clear" w:color="auto" w:fill="DEEAF6" w:themeFill="accent1" w:themeFillTint="33"/>
          </w:tcPr>
          <w:p w:rsidR="002779F8" w:rsidRDefault="002B5EEF">
            <w:pPr>
              <w:pStyle w:val="NormalWeb"/>
              <w:spacing w:after="0"/>
              <w:ind w:right="110"/>
              <w:rPr>
                <w:rFonts w:asciiTheme="minorHAnsi" w:hAnsiTheme="minorHAnsi" w:cs="FoundrySterling-Book"/>
                <w:b/>
                <w:sz w:val="22"/>
                <w:szCs w:val="22"/>
              </w:rPr>
            </w:pPr>
            <w:r>
              <w:rPr>
                <w:rFonts w:asciiTheme="minorHAnsi" w:hAnsiTheme="minorHAnsi" w:cs="FoundrySterling-Book"/>
                <w:b/>
                <w:sz w:val="22"/>
                <w:szCs w:val="22"/>
              </w:rPr>
              <w:t xml:space="preserve">Use simple models to describe scientific ideas, identifying scientific evidence that has been used to support or refute ideas or arguments. </w:t>
            </w:r>
          </w:p>
          <w:p w:rsidR="002779F8" w:rsidRDefault="002779F8">
            <w:pPr>
              <w:pStyle w:val="NormalWeb"/>
              <w:spacing w:line="252" w:lineRule="atLeast"/>
              <w:ind w:left="106" w:right="110"/>
              <w:rPr>
                <w:rFonts w:asciiTheme="minorHAnsi" w:hAnsiTheme="minorHAnsi"/>
                <w:b/>
                <w:color w:val="222222"/>
                <w:sz w:val="22"/>
                <w:szCs w:val="22"/>
              </w:rPr>
            </w:pPr>
          </w:p>
        </w:tc>
        <w:tc>
          <w:tcPr>
            <w:tcW w:w="3961" w:type="dxa"/>
          </w:tcPr>
          <w:p w:rsidR="002779F8" w:rsidRDefault="002B5EEF">
            <w:pPr>
              <w:pStyle w:val="NormalWeb"/>
              <w:spacing w:after="0"/>
              <w:ind w:right="110"/>
              <w:rPr>
                <w:rFonts w:asciiTheme="minorHAnsi" w:hAnsiTheme="minorHAnsi"/>
                <w:color w:val="222222"/>
                <w:sz w:val="20"/>
                <w:szCs w:val="20"/>
              </w:rPr>
            </w:pPr>
            <w:r>
              <w:rPr>
                <w:rFonts w:asciiTheme="minorHAnsi" w:hAnsiTheme="minorHAnsi"/>
                <w:color w:val="222222"/>
                <w:sz w:val="20"/>
                <w:szCs w:val="20"/>
              </w:rPr>
              <w:t xml:space="preserve">With support, simple models are used to describe scientific ideas.  </w:t>
            </w:r>
          </w:p>
          <w:p w:rsidR="002779F8" w:rsidRDefault="002B5EEF">
            <w:pPr>
              <w:pStyle w:val="NormalWeb"/>
              <w:spacing w:after="0"/>
              <w:ind w:right="110"/>
              <w:rPr>
                <w:rFonts w:asciiTheme="minorHAnsi" w:hAnsiTheme="minorHAnsi"/>
                <w:color w:val="222222"/>
                <w:sz w:val="20"/>
                <w:szCs w:val="20"/>
              </w:rPr>
            </w:pPr>
            <w:r>
              <w:rPr>
                <w:rFonts w:asciiTheme="minorHAnsi" w:hAnsiTheme="minorHAnsi"/>
                <w:color w:val="222222"/>
                <w:sz w:val="20"/>
                <w:szCs w:val="20"/>
              </w:rPr>
              <w:t xml:space="preserve">With support, information is found from a variety of sources.  </w:t>
            </w:r>
          </w:p>
          <w:p w:rsidR="002779F8" w:rsidRDefault="002B5EEF">
            <w:pPr>
              <w:pStyle w:val="NormalWeb"/>
              <w:spacing w:after="0"/>
              <w:ind w:right="110"/>
              <w:rPr>
                <w:rFonts w:asciiTheme="minorHAnsi" w:hAnsiTheme="minorHAnsi"/>
                <w:color w:val="222222"/>
                <w:sz w:val="20"/>
                <w:szCs w:val="20"/>
              </w:rPr>
            </w:pPr>
            <w:r>
              <w:rPr>
                <w:rFonts w:asciiTheme="minorHAnsi" w:hAnsiTheme="minorHAnsi"/>
                <w:color w:val="222222"/>
                <w:sz w:val="20"/>
                <w:szCs w:val="20"/>
              </w:rPr>
              <w:t xml:space="preserve">With prompts or support, limitations of evidence are talked about.  </w:t>
            </w:r>
          </w:p>
          <w:p w:rsidR="002779F8" w:rsidRDefault="002779F8">
            <w:pPr>
              <w:pStyle w:val="NormalWeb"/>
              <w:spacing w:before="0" w:beforeAutospacing="0" w:after="0" w:afterAutospacing="0"/>
              <w:ind w:right="110"/>
              <w:rPr>
                <w:rFonts w:asciiTheme="minorHAnsi" w:hAnsiTheme="minorHAnsi"/>
                <w:color w:val="222222"/>
                <w:sz w:val="20"/>
                <w:szCs w:val="20"/>
              </w:rPr>
            </w:pPr>
          </w:p>
        </w:tc>
        <w:tc>
          <w:tcPr>
            <w:tcW w:w="3961" w:type="dxa"/>
            <w:shd w:val="clear" w:color="auto" w:fill="FFFFFF" w:themeFill="background1"/>
          </w:tcPr>
          <w:p w:rsidR="002779F8" w:rsidRDefault="002B5EEF">
            <w:pPr>
              <w:autoSpaceDE w:val="0"/>
              <w:autoSpaceDN w:val="0"/>
              <w:adjustRightInd w:val="0"/>
              <w:rPr>
                <w:rFonts w:ascii="Verdana" w:hAnsi="Verdana" w:cs="FoundrySterling-Book"/>
                <w:sz w:val="18"/>
                <w:szCs w:val="18"/>
              </w:rPr>
            </w:pPr>
            <w:r>
              <w:rPr>
                <w:color w:val="222222"/>
                <w:sz w:val="20"/>
                <w:szCs w:val="20"/>
              </w:rPr>
              <w:t xml:space="preserve">Generally, simple models are used to describe scientific ideas, identifying scientific evidence that has been used to support or refute ideas or arguments.   </w:t>
            </w:r>
          </w:p>
        </w:tc>
        <w:tc>
          <w:tcPr>
            <w:tcW w:w="3961" w:type="dxa"/>
            <w:shd w:val="clear" w:color="auto" w:fill="FFFFFF" w:themeFill="background1"/>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Without support, models are used to describe scientific ideas, identifying scientific evidence that has been used to support or refute ideas or arguments.  </w:t>
            </w:r>
          </w:p>
          <w:p w:rsidR="002779F8" w:rsidRDefault="002779F8">
            <w:pPr>
              <w:autoSpaceDE w:val="0"/>
              <w:autoSpaceDN w:val="0"/>
              <w:adjustRightInd w:val="0"/>
              <w:rPr>
                <w:rFonts w:ascii="Verdana" w:hAnsi="Verdana" w:cs="FoundrySterling-Book"/>
                <w:sz w:val="18"/>
                <w:szCs w:val="18"/>
              </w:rPr>
            </w:pPr>
          </w:p>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It is recognised that scientific ideas are based on evidence and that this comes from observations or data gathered.</w:t>
            </w:r>
          </w:p>
          <w:p w:rsidR="002779F8" w:rsidRDefault="002779F8">
            <w:pPr>
              <w:autoSpaceDE w:val="0"/>
              <w:autoSpaceDN w:val="0"/>
              <w:adjustRightInd w:val="0"/>
              <w:rPr>
                <w:rFonts w:ascii="Verdana" w:hAnsi="Verdana" w:cs="FoundrySterling-Book"/>
                <w:sz w:val="18"/>
                <w:szCs w:val="18"/>
              </w:rPr>
            </w:pPr>
          </w:p>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Selections from a range of sources of information are made without support. </w:t>
            </w:r>
          </w:p>
          <w:p w:rsidR="002779F8" w:rsidRDefault="002779F8">
            <w:pPr>
              <w:autoSpaceDE w:val="0"/>
              <w:autoSpaceDN w:val="0"/>
              <w:adjustRightInd w:val="0"/>
              <w:rPr>
                <w:rFonts w:ascii="Verdana" w:hAnsi="Verdana" w:cs="FoundrySterling-Book"/>
                <w:sz w:val="18"/>
                <w:szCs w:val="18"/>
              </w:rPr>
            </w:pPr>
          </w:p>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Appropriate scientific language and conventions are used independently to communicate quantitative (numbers and frequencies) and qualitative (observations and surveys) information. </w:t>
            </w:r>
          </w:p>
        </w:tc>
      </w:tr>
    </w:tbl>
    <w:p w:rsidR="002779F8" w:rsidRDefault="002779F8"/>
    <w:p w:rsidR="002779F8" w:rsidRDefault="002779F8"/>
    <w:p w:rsidR="002779F8" w:rsidRDefault="002779F8"/>
    <w:p w:rsidR="002779F8" w:rsidRDefault="002779F8"/>
    <w:p w:rsidR="002779F8" w:rsidRDefault="002779F8"/>
    <w:p w:rsidR="002779F8" w:rsidRDefault="002779F8"/>
    <w:p w:rsidR="002779F8" w:rsidRDefault="002779F8"/>
    <w:p w:rsidR="002779F8" w:rsidRDefault="002779F8"/>
    <w:p w:rsidR="002779F8" w:rsidRDefault="002779F8"/>
    <w:p w:rsidR="002779F8" w:rsidRDefault="002779F8"/>
    <w:p w:rsidR="002779F8" w:rsidRDefault="002779F8"/>
    <w:p w:rsidR="002779F8" w:rsidRDefault="002779F8"/>
    <w:p w:rsidR="002779F8" w:rsidRDefault="002779F8"/>
    <w:p w:rsidR="002779F8" w:rsidRDefault="002B5EEF">
      <w:r>
        <w:rPr>
          <w:noProof/>
          <w:lang w:eastAsia="en-GB"/>
        </w:rPr>
        <mc:AlternateContent>
          <mc:Choice Requires="wpg">
            <w:drawing>
              <wp:anchor distT="0" distB="0" distL="114300" distR="114300" simplePos="0" relativeHeight="251813888" behindDoc="0" locked="0" layoutInCell="1" allowOverlap="1">
                <wp:simplePos x="0" y="0"/>
                <wp:positionH relativeFrom="column">
                  <wp:posOffset>0</wp:posOffset>
                </wp:positionH>
                <wp:positionV relativeFrom="paragraph">
                  <wp:posOffset>285115</wp:posOffset>
                </wp:positionV>
                <wp:extent cx="9993630" cy="907415"/>
                <wp:effectExtent l="0" t="0" r="7620" b="83185"/>
                <wp:wrapSquare wrapText="bothSides"/>
                <wp:docPr id="225" name="Group 225"/>
                <wp:cNvGraphicFramePr/>
                <a:graphic xmlns:a="http://schemas.openxmlformats.org/drawingml/2006/main">
                  <a:graphicData uri="http://schemas.microsoft.com/office/word/2010/wordprocessingGroup">
                    <wpg:wgp>
                      <wpg:cNvGrpSpPr/>
                      <wpg:grpSpPr>
                        <a:xfrm>
                          <a:off x="0" y="0"/>
                          <a:ext cx="9993630" cy="907415"/>
                          <a:chOff x="0" y="0"/>
                          <a:chExt cx="9993630" cy="907415"/>
                        </a:xfrm>
                      </wpg:grpSpPr>
                      <pic:pic xmlns:pic="http://schemas.openxmlformats.org/drawingml/2006/picture">
                        <pic:nvPicPr>
                          <pic:cNvPr id="226" name="Picture 226" descr="http://www.tmaschool.com/_includes/images/design/tma-logo.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5855" cy="750570"/>
                          </a:xfrm>
                          <a:prstGeom prst="rect">
                            <a:avLst/>
                          </a:prstGeom>
                          <a:noFill/>
                          <a:ln>
                            <a:noFill/>
                          </a:ln>
                        </pic:spPr>
                      </pic:pic>
                      <wps:wsp>
                        <wps:cNvPr id="227" name="Text Box 2"/>
                        <wps:cNvSpPr txBox="1">
                          <a:spLocks noChangeArrowheads="1"/>
                        </wps:cNvSpPr>
                        <wps:spPr bwMode="auto">
                          <a:xfrm>
                            <a:off x="1209675" y="47625"/>
                            <a:ext cx="7560310" cy="859790"/>
                          </a:xfrm>
                          <a:prstGeom prst="rect">
                            <a:avLst/>
                          </a:prstGeom>
                          <a:gradFill flip="none" rotWithShape="1">
                            <a:gsLst>
                              <a:gs pos="0">
                                <a:srgbClr val="960000">
                                  <a:shade val="30000"/>
                                  <a:satMod val="115000"/>
                                </a:srgbClr>
                              </a:gs>
                              <a:gs pos="50000">
                                <a:srgbClr val="960000">
                                  <a:shade val="67500"/>
                                  <a:satMod val="115000"/>
                                </a:srgbClr>
                              </a:gs>
                              <a:gs pos="100000">
                                <a:srgbClr val="960000">
                                  <a:shade val="100000"/>
                                  <a:satMod val="115000"/>
                                </a:srgbClr>
                              </a:gs>
                            </a:gsLst>
                            <a:lin ang="16200000" scaled="1"/>
                            <a:tileRect/>
                          </a:gradFill>
                          <a:ln>
                            <a:noFill/>
                            <a:headEnd/>
                            <a:tailEnd/>
                          </a:ln>
                          <a:effectLst>
                            <a:outerShdw blurRad="57150" dist="19050" dir="5400000" algn="ctr" rotWithShape="0">
                              <a:srgbClr val="000000">
                                <a:alpha val="63000"/>
                              </a:srgbClr>
                            </a:outerShdw>
                          </a:effectLst>
                        </wps:spPr>
                        <wps:txbx>
                          <w:txbxContent>
                            <w:p w:rsidR="002779F8" w:rsidRDefault="002B5EEF">
                              <w:pPr>
                                <w:spacing w:after="0"/>
                                <w:jc w:val="center"/>
                                <w:rPr>
                                  <w:color w:val="FFFFFF" w:themeColor="background1"/>
                                  <w:sz w:val="52"/>
                                  <w:szCs w:val="28"/>
                                </w:rPr>
                              </w:pPr>
                              <w:r>
                                <w:rPr>
                                  <w:color w:val="FFFFFF" w:themeColor="background1"/>
                                  <w:sz w:val="52"/>
                                  <w:szCs w:val="28"/>
                                </w:rPr>
                                <w:t>Milestone 3</w:t>
                              </w:r>
                            </w:p>
                            <w:p w:rsidR="002779F8" w:rsidRDefault="002B5EEF">
                              <w:pPr>
                                <w:spacing w:after="0"/>
                                <w:jc w:val="center"/>
                                <w:rPr>
                                  <w:color w:val="FFFFFF" w:themeColor="background1"/>
                                  <w:sz w:val="44"/>
                                  <w:szCs w:val="28"/>
                                </w:rPr>
                              </w:pPr>
                              <w:r>
                                <w:rPr>
                                  <w:color w:val="FFFFFF" w:themeColor="background1"/>
                                  <w:sz w:val="44"/>
                                  <w:szCs w:val="28"/>
                                </w:rPr>
                                <w:t>Biology</w:t>
                              </w:r>
                            </w:p>
                            <w:p w:rsidR="002779F8" w:rsidRDefault="002779F8">
                              <w:pPr>
                                <w:spacing w:after="0"/>
                                <w:jc w:val="center"/>
                                <w:rPr>
                                  <w:rFonts w:ascii="Comic Sans MS" w:hAnsi="Comic Sans MS"/>
                                  <w:color w:val="1F3864" w:themeColor="accent5" w:themeShade="80"/>
                                  <w:sz w:val="28"/>
                                  <w:szCs w:val="28"/>
                                </w:rPr>
                              </w:pPr>
                            </w:p>
                          </w:txbxContent>
                        </wps:txbx>
                        <wps:bodyPr rot="0" vert="horz" wrap="square" lIns="91440" tIns="45720" rIns="91440" bIns="45720" anchor="t" anchorCtr="0">
                          <a:noAutofit/>
                        </wps:bodyPr>
                      </wps:wsp>
                      <pic:pic xmlns:pic="http://schemas.openxmlformats.org/drawingml/2006/picture">
                        <pic:nvPicPr>
                          <pic:cNvPr id="228" name="Picture 228" descr="http://www.tmaschool.com/_includes/images/design/tma-logo.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8867775" y="19050"/>
                            <a:ext cx="1125855" cy="750570"/>
                          </a:xfrm>
                          <a:prstGeom prst="rect">
                            <a:avLst/>
                          </a:prstGeom>
                          <a:noFill/>
                          <a:ln>
                            <a:noFill/>
                          </a:ln>
                        </pic:spPr>
                      </pic:pic>
                    </wpg:wgp>
                  </a:graphicData>
                </a:graphic>
              </wp:anchor>
            </w:drawing>
          </mc:Choice>
          <mc:Fallback xmlns:cx2="http://schemas.microsoft.com/office/drawing/2015/10/21/chartex" xmlns:cx1="http://schemas.microsoft.com/office/drawing/2015/9/8/chartex">
            <w:pict>
              <v:group id="Group 225" o:spid="_x0000_s1063" style="position:absolute;margin-left:0;margin-top:22.45pt;width:786.9pt;height:71.45pt;z-index:251813888" coordsize="99936,90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">
                <v:shape id="Picture 226" o:spid="_x0000_s1064" type="#_x0000_t75" alt="http://www.tmaschool.com/_includes/images/design/tma-logo.jpg" style="position:absolute;width:11258;height:7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">
                  <v:imagedata r:id="rId12" o:title="tma-logo"/>
                  <v:path arrowok="t"/>
                </v:shape>
                <v:shape id="Text Box 2" o:spid="_x0000_s1065" type="#_x0000_t202" style="position:absolute;left:12096;top:476;width:75603;height:8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" fillcolor="#5c0000" stroked="f">
                  <v:fill color2="#a10000" rotate="t" angle="180" colors="0 #5c0000;.5 #870000;1 #a10000" focus="100%" type="gradient"/>
                  <v:shadow on="t" color="black" opacity="41287f" offset="0,1.5pt"/>
                  <v:textbox>
                    <w:txbxContent>
                      <w:p w:rsidR="002779F8" w:rsidRDefault="002B5EEF">
                        <w:pPr>
                          <w:spacing w:after="0"/>
                          <w:jc w:val="center"/>
                          <w:rPr>
                            <w:color w:val="FFFFFF" w:themeColor="background1"/>
                            <w:sz w:val="52"/>
                            <w:szCs w:val="28"/>
                          </w:rPr>
                        </w:pPr>
                        <w:r>
                          <w:rPr>
                            <w:color w:val="FFFFFF" w:themeColor="background1"/>
                            <w:sz w:val="52"/>
                            <w:szCs w:val="28"/>
                          </w:rPr>
                          <w:t>Milestone 3</w:t>
                        </w:r>
                      </w:p>
                      <w:p w:rsidR="002779F8" w:rsidRDefault="002B5EEF">
                        <w:pPr>
                          <w:spacing w:after="0"/>
                          <w:jc w:val="center"/>
                          <w:rPr>
                            <w:color w:val="FFFFFF" w:themeColor="background1"/>
                            <w:sz w:val="44"/>
                            <w:szCs w:val="28"/>
                          </w:rPr>
                        </w:pPr>
                        <w:r>
                          <w:rPr>
                            <w:color w:val="FFFFFF" w:themeColor="background1"/>
                            <w:sz w:val="44"/>
                            <w:szCs w:val="28"/>
                          </w:rPr>
                          <w:t>Biology</w:t>
                        </w:r>
                      </w:p>
                      <w:p w:rsidR="002779F8" w:rsidRDefault="002779F8">
                        <w:pPr>
                          <w:spacing w:after="0"/>
                          <w:jc w:val="center"/>
                          <w:rPr>
                            <w:rFonts w:ascii="Comic Sans MS" w:hAnsi="Comic Sans MS"/>
                            <w:color w:val="1F3864" w:themeColor="accent5" w:themeShade="80"/>
                            <w:sz w:val="28"/>
                            <w:szCs w:val="28"/>
                          </w:rPr>
                        </w:pPr>
                      </w:p>
                    </w:txbxContent>
                  </v:textbox>
                </v:shape>
                <v:shape id="Picture 228" o:spid="_x0000_s1066" type="#_x0000_t75" alt="http://www.tmaschool.com/_includes/images/design/tma-logo.jpg" style="position:absolute;left:88677;top:190;width:11259;height: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">
                  <v:imagedata r:id="rId12" o:title="tma-logo"/>
                  <v:path arrowok="t"/>
                </v:shape>
                <w10:wrap type="square"/>
              </v:group>
            </w:pict>
          </mc:Fallback>
        </mc:AlternateContent>
      </w:r>
    </w:p>
    <w:tbl>
      <w:tblPr>
        <w:tblStyle w:val="TableGrid"/>
        <w:tblW w:w="15843" w:type="dxa"/>
        <w:tblLook w:val="04A0" w:firstRow="1" w:lastRow="0" w:firstColumn="1" w:lastColumn="0" w:noHBand="0" w:noVBand="1"/>
      </w:tblPr>
      <w:tblGrid>
        <w:gridCol w:w="3960"/>
        <w:gridCol w:w="3961"/>
        <w:gridCol w:w="3961"/>
        <w:gridCol w:w="3961"/>
      </w:tblGrid>
      <w:tr w:rsidR="002779F8">
        <w:tc>
          <w:tcPr>
            <w:tcW w:w="15843" w:type="dxa"/>
            <w:gridSpan w:val="4"/>
            <w:shd w:val="clear" w:color="auto" w:fill="1F4E79" w:themeFill="accent1" w:themeFillShade="80"/>
          </w:tcPr>
          <w:p w:rsidR="002779F8" w:rsidRDefault="002B5EEF">
            <w:pPr>
              <w:pStyle w:val="ListParagraph"/>
              <w:jc w:val="center"/>
              <w:rPr>
                <w:color w:val="FFFFFF" w:themeColor="background1"/>
                <w:sz w:val="28"/>
                <w:szCs w:val="28"/>
              </w:rPr>
            </w:pPr>
            <w:r>
              <w:rPr>
                <w:color w:val="FFFFFF" w:themeColor="background1"/>
                <w:sz w:val="28"/>
                <w:szCs w:val="28"/>
              </w:rPr>
              <w:t>MILESTONE 3</w:t>
            </w:r>
          </w:p>
          <w:p w:rsidR="002779F8" w:rsidRDefault="002B5EEF">
            <w:pPr>
              <w:pStyle w:val="ListParagraph"/>
              <w:spacing w:line="276" w:lineRule="auto"/>
              <w:jc w:val="center"/>
              <w:rPr>
                <w:rFonts w:ascii="Comic Sans MS" w:hAnsi="Comic Sans MS"/>
                <w:color w:val="FFFFFF" w:themeColor="background1"/>
                <w:sz w:val="28"/>
                <w:szCs w:val="28"/>
              </w:rPr>
            </w:pPr>
            <w:r>
              <w:rPr>
                <w:color w:val="FFFFFF" w:themeColor="background1"/>
                <w:sz w:val="40"/>
                <w:szCs w:val="28"/>
              </w:rPr>
              <w:t>Essential Objective: To understand plants</w:t>
            </w:r>
          </w:p>
        </w:tc>
      </w:tr>
      <w:tr w:rsidR="002779F8">
        <w:tc>
          <w:tcPr>
            <w:tcW w:w="3960" w:type="dxa"/>
            <w:shd w:val="clear" w:color="auto" w:fill="DEEAF6" w:themeFill="accent1" w:themeFillTint="33"/>
          </w:tcPr>
          <w:p w:rsidR="002779F8" w:rsidRDefault="002B5EEF">
            <w:pPr>
              <w:jc w:val="center"/>
              <w:rPr>
                <w:sz w:val="24"/>
                <w:szCs w:val="20"/>
              </w:rPr>
            </w:pPr>
            <w:r>
              <w:rPr>
                <w:sz w:val="24"/>
                <w:szCs w:val="20"/>
              </w:rPr>
              <w:t>KEY INDICATORS</w:t>
            </w:r>
          </w:p>
        </w:tc>
        <w:tc>
          <w:tcPr>
            <w:tcW w:w="3961" w:type="dxa"/>
            <w:shd w:val="clear" w:color="auto" w:fill="DEEAF6" w:themeFill="accent1" w:themeFillTint="33"/>
          </w:tcPr>
          <w:p w:rsidR="002779F8" w:rsidRDefault="002B5EEF">
            <w:pPr>
              <w:jc w:val="center"/>
              <w:rPr>
                <w:sz w:val="24"/>
                <w:szCs w:val="20"/>
              </w:rPr>
            </w:pPr>
            <w:r>
              <w:rPr>
                <w:sz w:val="24"/>
                <w:szCs w:val="20"/>
              </w:rPr>
              <w:t>BASIC</w:t>
            </w:r>
          </w:p>
        </w:tc>
        <w:tc>
          <w:tcPr>
            <w:tcW w:w="3961" w:type="dxa"/>
            <w:shd w:val="clear" w:color="auto" w:fill="DEEAF6" w:themeFill="accent1" w:themeFillTint="33"/>
          </w:tcPr>
          <w:p w:rsidR="002779F8" w:rsidRDefault="002B5EEF">
            <w:pPr>
              <w:jc w:val="center"/>
              <w:rPr>
                <w:sz w:val="24"/>
                <w:szCs w:val="20"/>
              </w:rPr>
            </w:pPr>
            <w:r>
              <w:rPr>
                <w:sz w:val="24"/>
                <w:szCs w:val="20"/>
              </w:rPr>
              <w:t>ADVANCING</w:t>
            </w:r>
          </w:p>
        </w:tc>
        <w:tc>
          <w:tcPr>
            <w:tcW w:w="3961" w:type="dxa"/>
            <w:shd w:val="clear" w:color="auto" w:fill="DEEAF6" w:themeFill="accent1" w:themeFillTint="33"/>
          </w:tcPr>
          <w:p w:rsidR="002779F8" w:rsidRDefault="002B5EEF">
            <w:pPr>
              <w:jc w:val="center"/>
              <w:rPr>
                <w:sz w:val="24"/>
                <w:szCs w:val="20"/>
              </w:rPr>
            </w:pPr>
            <w:r>
              <w:rPr>
                <w:sz w:val="24"/>
                <w:szCs w:val="20"/>
              </w:rPr>
              <w:t>DEEP</w:t>
            </w:r>
          </w:p>
          <w:p w:rsidR="002779F8" w:rsidRDefault="002779F8">
            <w:pPr>
              <w:jc w:val="center"/>
              <w:rPr>
                <w:sz w:val="24"/>
                <w:szCs w:val="20"/>
              </w:rPr>
            </w:pPr>
          </w:p>
        </w:tc>
      </w:tr>
      <w:tr w:rsidR="002779F8">
        <w:tc>
          <w:tcPr>
            <w:tcW w:w="3960" w:type="dxa"/>
            <w:shd w:val="clear" w:color="auto" w:fill="DEEAF6" w:themeFill="accent1" w:themeFillTint="33"/>
          </w:tcPr>
          <w:p w:rsidR="002779F8" w:rsidRDefault="002B5EEF">
            <w:pPr>
              <w:autoSpaceDE w:val="0"/>
              <w:autoSpaceDN w:val="0"/>
              <w:adjustRightInd w:val="0"/>
              <w:rPr>
                <w:rFonts w:eastAsia="Times New Roman" w:cs="FoundrySterling-Book"/>
                <w:b/>
                <w:i/>
                <w:color w:val="2E74B5" w:themeColor="accent1" w:themeShade="BF"/>
                <w:lang w:eastAsia="en-GB"/>
              </w:rPr>
            </w:pPr>
            <w:r>
              <w:rPr>
                <w:rFonts w:eastAsia="Times New Roman" w:cs="FoundrySterling-Book"/>
                <w:b/>
                <w:i/>
                <w:color w:val="2E74B5" w:themeColor="accent1" w:themeShade="BF"/>
                <w:lang w:eastAsia="en-GB"/>
              </w:rPr>
              <w:t xml:space="preserve">Relate knowledge of plants to studies of evolution and inheritance. </w:t>
            </w:r>
          </w:p>
          <w:p w:rsidR="002779F8" w:rsidRDefault="002779F8">
            <w:pPr>
              <w:autoSpaceDE w:val="0"/>
              <w:autoSpaceDN w:val="0"/>
              <w:adjustRightInd w:val="0"/>
              <w:rPr>
                <w:rFonts w:ascii="Verdana" w:hAnsi="Verdana"/>
                <w:i/>
                <w:color w:val="2E74B5" w:themeColor="accent1" w:themeShade="BF"/>
                <w:sz w:val="18"/>
                <w:szCs w:val="18"/>
              </w:rPr>
            </w:pPr>
          </w:p>
        </w:tc>
        <w:tc>
          <w:tcPr>
            <w:tcW w:w="3961" w:type="dxa"/>
          </w:tcPr>
          <w:p w:rsidR="002779F8" w:rsidRDefault="002B5EEF">
            <w:pPr>
              <w:autoSpaceDE w:val="0"/>
              <w:autoSpaceDN w:val="0"/>
              <w:adjustRightInd w:val="0"/>
              <w:rPr>
                <w:rFonts w:ascii="Verdana" w:hAnsi="Verdana" w:cs="FoundrySterling-Book"/>
                <w:i/>
                <w:sz w:val="18"/>
                <w:szCs w:val="18"/>
              </w:rPr>
            </w:pPr>
            <w:r>
              <w:rPr>
                <w:rFonts w:ascii="Verdana" w:hAnsi="Verdana" w:cs="FoundrySterling-Book"/>
                <w:i/>
                <w:sz w:val="18"/>
                <w:szCs w:val="18"/>
              </w:rPr>
              <w:t xml:space="preserve">With the support of a teacher, knowledge of plants is beginning to be related to studies of evolution and inheritance.  </w:t>
            </w:r>
          </w:p>
          <w:p w:rsidR="002779F8" w:rsidRDefault="002779F8">
            <w:pPr>
              <w:autoSpaceDE w:val="0"/>
              <w:autoSpaceDN w:val="0"/>
              <w:adjustRightInd w:val="0"/>
              <w:rPr>
                <w:rFonts w:ascii="Verdana" w:hAnsi="Verdana" w:cs="FoundrySterling-Book"/>
                <w:i/>
                <w:sz w:val="18"/>
                <w:szCs w:val="18"/>
              </w:rPr>
            </w:pPr>
          </w:p>
        </w:tc>
        <w:tc>
          <w:tcPr>
            <w:tcW w:w="3961" w:type="dxa"/>
          </w:tcPr>
          <w:p w:rsidR="002779F8" w:rsidRDefault="002B5EEF">
            <w:pPr>
              <w:autoSpaceDE w:val="0"/>
              <w:autoSpaceDN w:val="0"/>
              <w:adjustRightInd w:val="0"/>
              <w:rPr>
                <w:rFonts w:ascii="Verdana" w:hAnsi="Verdana" w:cs="FoundrySterling-Book"/>
                <w:i/>
                <w:sz w:val="18"/>
                <w:szCs w:val="18"/>
              </w:rPr>
            </w:pPr>
            <w:r>
              <w:rPr>
                <w:rFonts w:ascii="Verdana" w:hAnsi="Verdana" w:cs="FoundrySterling-Book"/>
                <w:i/>
                <w:sz w:val="18"/>
                <w:szCs w:val="18"/>
              </w:rPr>
              <w:t xml:space="preserve">Generally, knowledge of plants is related to studies of evolution and inheritance. </w:t>
            </w:r>
          </w:p>
          <w:p w:rsidR="002779F8" w:rsidRDefault="002779F8">
            <w:pPr>
              <w:pStyle w:val="NormalWeb"/>
              <w:spacing w:before="0" w:beforeAutospacing="0" w:after="0" w:afterAutospacing="0" w:line="276" w:lineRule="auto"/>
              <w:rPr>
                <w:rFonts w:ascii="Verdana" w:hAnsi="Verdana"/>
                <w:i/>
                <w:sz w:val="18"/>
                <w:szCs w:val="18"/>
              </w:rPr>
            </w:pPr>
          </w:p>
        </w:tc>
        <w:tc>
          <w:tcPr>
            <w:tcW w:w="3961" w:type="dxa"/>
          </w:tcPr>
          <w:p w:rsidR="002779F8" w:rsidRDefault="002B5EEF">
            <w:pPr>
              <w:pStyle w:val="NormalWeb"/>
              <w:spacing w:before="0" w:beforeAutospacing="0" w:after="0" w:afterAutospacing="0" w:line="276" w:lineRule="auto"/>
              <w:rPr>
                <w:rFonts w:ascii="Verdana" w:hAnsi="Verdana"/>
                <w:i/>
                <w:sz w:val="18"/>
                <w:szCs w:val="18"/>
              </w:rPr>
            </w:pPr>
            <w:r>
              <w:rPr>
                <w:rFonts w:ascii="Verdana" w:hAnsi="Verdana" w:cs="FoundrySterling-Book"/>
                <w:i/>
                <w:sz w:val="18"/>
                <w:szCs w:val="18"/>
              </w:rPr>
              <w:t>Without support, knowledge of plants is related to studies of evolution.</w:t>
            </w:r>
          </w:p>
        </w:tc>
      </w:tr>
      <w:tr w:rsidR="002779F8">
        <w:tc>
          <w:tcPr>
            <w:tcW w:w="3960" w:type="dxa"/>
            <w:shd w:val="clear" w:color="auto" w:fill="DEEAF6" w:themeFill="accent1" w:themeFillTint="33"/>
          </w:tcPr>
          <w:p w:rsidR="002779F8" w:rsidRDefault="002B5EEF">
            <w:pPr>
              <w:autoSpaceDE w:val="0"/>
              <w:autoSpaceDN w:val="0"/>
              <w:adjustRightInd w:val="0"/>
              <w:rPr>
                <w:rFonts w:eastAsia="Times New Roman" w:cs="FoundrySterling-Book"/>
                <w:b/>
                <w:i/>
                <w:color w:val="2E74B5" w:themeColor="accent1" w:themeShade="BF"/>
                <w:lang w:eastAsia="en-GB"/>
              </w:rPr>
            </w:pPr>
            <w:r>
              <w:rPr>
                <w:rFonts w:eastAsia="Times New Roman" w:cs="FoundrySterling-Book"/>
                <w:b/>
                <w:i/>
                <w:color w:val="2E74B5" w:themeColor="accent1" w:themeShade="BF"/>
                <w:lang w:eastAsia="en-GB"/>
              </w:rPr>
              <w:t xml:space="preserve">Relate knowledge of plants to studies of all living things. </w:t>
            </w:r>
          </w:p>
          <w:p w:rsidR="002779F8" w:rsidRDefault="002779F8">
            <w:pPr>
              <w:autoSpaceDE w:val="0"/>
              <w:autoSpaceDN w:val="0"/>
              <w:adjustRightInd w:val="0"/>
              <w:rPr>
                <w:rFonts w:ascii="Verdana" w:hAnsi="Verdana"/>
                <w:i/>
                <w:color w:val="2E74B5" w:themeColor="accent1" w:themeShade="BF"/>
                <w:sz w:val="18"/>
                <w:szCs w:val="18"/>
              </w:rPr>
            </w:pPr>
          </w:p>
        </w:tc>
        <w:tc>
          <w:tcPr>
            <w:tcW w:w="3961" w:type="dxa"/>
          </w:tcPr>
          <w:p w:rsidR="002779F8" w:rsidRDefault="002B5EEF">
            <w:pPr>
              <w:autoSpaceDE w:val="0"/>
              <w:autoSpaceDN w:val="0"/>
              <w:adjustRightInd w:val="0"/>
              <w:rPr>
                <w:rFonts w:ascii="Verdana" w:hAnsi="Verdana" w:cs="FoundrySterling-Book"/>
                <w:i/>
                <w:sz w:val="18"/>
                <w:szCs w:val="18"/>
              </w:rPr>
            </w:pPr>
            <w:r>
              <w:rPr>
                <w:rFonts w:ascii="Verdana" w:hAnsi="Verdana" w:cs="FoundrySterling-Book"/>
                <w:i/>
                <w:sz w:val="18"/>
                <w:szCs w:val="18"/>
              </w:rPr>
              <w:t xml:space="preserve">With the support of a teacher, knowledge of plants is related to studies of all living things. </w:t>
            </w:r>
          </w:p>
          <w:p w:rsidR="002779F8" w:rsidRDefault="002779F8">
            <w:pPr>
              <w:autoSpaceDE w:val="0"/>
              <w:autoSpaceDN w:val="0"/>
              <w:adjustRightInd w:val="0"/>
              <w:rPr>
                <w:rFonts w:ascii="Verdana" w:hAnsi="Verdana" w:cs="FoundrySterling-Book"/>
                <w:i/>
                <w:sz w:val="18"/>
                <w:szCs w:val="18"/>
              </w:rPr>
            </w:pPr>
          </w:p>
        </w:tc>
        <w:tc>
          <w:tcPr>
            <w:tcW w:w="3961" w:type="dxa"/>
          </w:tcPr>
          <w:p w:rsidR="002779F8" w:rsidRDefault="002B5EEF">
            <w:pPr>
              <w:autoSpaceDE w:val="0"/>
              <w:autoSpaceDN w:val="0"/>
              <w:adjustRightInd w:val="0"/>
              <w:rPr>
                <w:rFonts w:ascii="Verdana" w:hAnsi="Verdana" w:cs="FoundrySterling-Book"/>
                <w:i/>
                <w:sz w:val="18"/>
                <w:szCs w:val="18"/>
              </w:rPr>
            </w:pPr>
            <w:r>
              <w:rPr>
                <w:rFonts w:ascii="Verdana" w:hAnsi="Verdana" w:cs="FoundrySterling-Book"/>
                <w:i/>
                <w:sz w:val="18"/>
                <w:szCs w:val="18"/>
              </w:rPr>
              <w:t xml:space="preserve">Generally, knowledge of plants is related to studies of all living things. </w:t>
            </w:r>
          </w:p>
          <w:p w:rsidR="002779F8" w:rsidRDefault="002779F8">
            <w:pPr>
              <w:pStyle w:val="NormalWeb"/>
              <w:widowControl w:val="0"/>
              <w:spacing w:before="0" w:beforeAutospacing="0" w:after="0" w:afterAutospacing="0" w:line="276" w:lineRule="auto"/>
              <w:rPr>
                <w:rFonts w:ascii="Verdana" w:hAnsi="Verdana"/>
                <w:i/>
                <w:sz w:val="18"/>
                <w:szCs w:val="18"/>
              </w:rPr>
            </w:pPr>
          </w:p>
        </w:tc>
        <w:tc>
          <w:tcPr>
            <w:tcW w:w="3961" w:type="dxa"/>
          </w:tcPr>
          <w:p w:rsidR="002779F8" w:rsidRDefault="002B5EEF">
            <w:pPr>
              <w:pStyle w:val="NormalWeb"/>
              <w:widowControl w:val="0"/>
              <w:spacing w:before="0" w:beforeAutospacing="0" w:after="0" w:afterAutospacing="0" w:line="276" w:lineRule="auto"/>
              <w:rPr>
                <w:rFonts w:ascii="Verdana" w:hAnsi="Verdana"/>
                <w:i/>
                <w:sz w:val="18"/>
                <w:szCs w:val="18"/>
              </w:rPr>
            </w:pPr>
            <w:r>
              <w:rPr>
                <w:rFonts w:ascii="Verdana" w:hAnsi="Verdana" w:cs="FoundrySterling-Book"/>
                <w:i/>
                <w:sz w:val="18"/>
                <w:szCs w:val="18"/>
              </w:rPr>
              <w:t xml:space="preserve">Without support, knowledge of plants is related to studies of all living things.  </w:t>
            </w:r>
          </w:p>
        </w:tc>
      </w:tr>
    </w:tbl>
    <w:p w:rsidR="002779F8" w:rsidRDefault="002779F8">
      <w:pPr>
        <w:rPr>
          <w:i/>
          <w:sz w:val="28"/>
          <w:szCs w:val="28"/>
        </w:rPr>
      </w:pPr>
    </w:p>
    <w:p w:rsidR="002779F8" w:rsidRDefault="002B5EEF">
      <w:pPr>
        <w:rPr>
          <w:b/>
          <w:i/>
          <w:sz w:val="28"/>
          <w:szCs w:val="28"/>
        </w:rPr>
      </w:pPr>
      <w:r>
        <w:rPr>
          <w:b/>
          <w:i/>
          <w:sz w:val="28"/>
          <w:szCs w:val="28"/>
        </w:rPr>
        <w:t>NOTE:  Objectives in italics are non-statutory objectives for milestone 3</w:t>
      </w:r>
    </w:p>
    <w:p w:rsidR="002779F8" w:rsidRDefault="002779F8">
      <w:pPr>
        <w:rPr>
          <w:color w:val="FF0000"/>
          <w:sz w:val="28"/>
          <w:szCs w:val="28"/>
        </w:rPr>
      </w:pPr>
    </w:p>
    <w:p w:rsidR="002779F8" w:rsidRDefault="002779F8">
      <w:pPr>
        <w:rPr>
          <w:color w:val="FF0000"/>
          <w:sz w:val="28"/>
          <w:szCs w:val="28"/>
        </w:rPr>
      </w:pPr>
    </w:p>
    <w:p w:rsidR="002779F8" w:rsidRDefault="002779F8">
      <w:pPr>
        <w:rPr>
          <w:color w:val="FF0000"/>
          <w:sz w:val="28"/>
          <w:szCs w:val="28"/>
        </w:rPr>
      </w:pPr>
    </w:p>
    <w:p w:rsidR="002779F8" w:rsidRDefault="002779F8">
      <w:pPr>
        <w:rPr>
          <w:color w:val="FF0000"/>
          <w:sz w:val="28"/>
          <w:szCs w:val="28"/>
        </w:rPr>
      </w:pPr>
    </w:p>
    <w:p w:rsidR="002779F8" w:rsidRDefault="002779F8">
      <w:pPr>
        <w:rPr>
          <w:color w:val="FF0000"/>
          <w:sz w:val="28"/>
          <w:szCs w:val="28"/>
        </w:rPr>
      </w:pPr>
    </w:p>
    <w:p w:rsidR="002779F8" w:rsidRDefault="002779F8">
      <w:pPr>
        <w:rPr>
          <w:color w:val="FF0000"/>
          <w:sz w:val="28"/>
          <w:szCs w:val="28"/>
        </w:rPr>
      </w:pPr>
    </w:p>
    <w:p w:rsidR="002779F8" w:rsidRDefault="002779F8">
      <w:pPr>
        <w:rPr>
          <w:color w:val="FF0000"/>
          <w:sz w:val="28"/>
          <w:szCs w:val="28"/>
        </w:rPr>
      </w:pPr>
    </w:p>
    <w:tbl>
      <w:tblPr>
        <w:tblStyle w:val="TableGrid"/>
        <w:tblW w:w="15843" w:type="dxa"/>
        <w:tblLook w:val="04A0" w:firstRow="1" w:lastRow="0" w:firstColumn="1" w:lastColumn="0" w:noHBand="0" w:noVBand="1"/>
      </w:tblPr>
      <w:tblGrid>
        <w:gridCol w:w="3960"/>
        <w:gridCol w:w="3961"/>
        <w:gridCol w:w="3961"/>
        <w:gridCol w:w="3961"/>
      </w:tblGrid>
      <w:tr w:rsidR="002779F8">
        <w:tc>
          <w:tcPr>
            <w:tcW w:w="15843" w:type="dxa"/>
            <w:gridSpan w:val="4"/>
            <w:shd w:val="clear" w:color="auto" w:fill="1F4E79" w:themeFill="accent1" w:themeFillShade="80"/>
          </w:tcPr>
          <w:p w:rsidR="002779F8" w:rsidRDefault="002B5EEF">
            <w:pPr>
              <w:pStyle w:val="ListParagraph"/>
              <w:jc w:val="center"/>
              <w:rPr>
                <w:color w:val="FFFFFF" w:themeColor="background1"/>
                <w:sz w:val="28"/>
                <w:szCs w:val="28"/>
              </w:rPr>
            </w:pPr>
            <w:r>
              <w:rPr>
                <w:color w:val="FFFFFF" w:themeColor="background1"/>
                <w:sz w:val="28"/>
                <w:szCs w:val="28"/>
              </w:rPr>
              <w:t>MILESTONE 3</w:t>
            </w:r>
          </w:p>
          <w:p w:rsidR="002779F8" w:rsidRDefault="002B5EEF">
            <w:pPr>
              <w:pStyle w:val="ListParagraph"/>
              <w:jc w:val="center"/>
              <w:rPr>
                <w:rFonts w:ascii="Comic Sans MS" w:hAnsi="Comic Sans MS"/>
                <w:color w:val="FFFFFF" w:themeColor="background1"/>
                <w:sz w:val="28"/>
                <w:szCs w:val="28"/>
              </w:rPr>
            </w:pPr>
            <w:r>
              <w:rPr>
                <w:color w:val="FFFFFF" w:themeColor="background1"/>
                <w:sz w:val="40"/>
                <w:szCs w:val="28"/>
              </w:rPr>
              <w:t>Essential Objective: To understand animals and humans</w:t>
            </w:r>
          </w:p>
        </w:tc>
      </w:tr>
      <w:tr w:rsidR="002779F8">
        <w:tc>
          <w:tcPr>
            <w:tcW w:w="3960" w:type="dxa"/>
            <w:shd w:val="clear" w:color="auto" w:fill="DEEAF6" w:themeFill="accent1" w:themeFillTint="33"/>
          </w:tcPr>
          <w:p w:rsidR="002779F8" w:rsidRDefault="002B5EEF">
            <w:pPr>
              <w:jc w:val="center"/>
              <w:rPr>
                <w:sz w:val="24"/>
                <w:szCs w:val="20"/>
              </w:rPr>
            </w:pPr>
            <w:r>
              <w:rPr>
                <w:sz w:val="24"/>
                <w:szCs w:val="20"/>
              </w:rPr>
              <w:t>KEY INDICATORS</w:t>
            </w:r>
          </w:p>
        </w:tc>
        <w:tc>
          <w:tcPr>
            <w:tcW w:w="3961" w:type="dxa"/>
            <w:shd w:val="clear" w:color="auto" w:fill="DEEAF6" w:themeFill="accent1" w:themeFillTint="33"/>
          </w:tcPr>
          <w:p w:rsidR="002779F8" w:rsidRDefault="002B5EEF">
            <w:pPr>
              <w:jc w:val="center"/>
              <w:rPr>
                <w:sz w:val="24"/>
                <w:szCs w:val="20"/>
              </w:rPr>
            </w:pPr>
            <w:r>
              <w:rPr>
                <w:sz w:val="24"/>
                <w:szCs w:val="20"/>
              </w:rPr>
              <w:t>BASIC</w:t>
            </w:r>
          </w:p>
        </w:tc>
        <w:tc>
          <w:tcPr>
            <w:tcW w:w="3961" w:type="dxa"/>
            <w:shd w:val="clear" w:color="auto" w:fill="DEEAF6" w:themeFill="accent1" w:themeFillTint="33"/>
          </w:tcPr>
          <w:p w:rsidR="002779F8" w:rsidRDefault="002B5EEF">
            <w:pPr>
              <w:jc w:val="center"/>
              <w:rPr>
                <w:sz w:val="24"/>
                <w:szCs w:val="20"/>
              </w:rPr>
            </w:pPr>
            <w:r>
              <w:rPr>
                <w:sz w:val="24"/>
                <w:szCs w:val="20"/>
              </w:rPr>
              <w:t>ADVANCING</w:t>
            </w:r>
          </w:p>
        </w:tc>
        <w:tc>
          <w:tcPr>
            <w:tcW w:w="3961" w:type="dxa"/>
            <w:shd w:val="clear" w:color="auto" w:fill="DEEAF6" w:themeFill="accent1" w:themeFillTint="33"/>
          </w:tcPr>
          <w:p w:rsidR="002779F8" w:rsidRDefault="002B5EEF">
            <w:pPr>
              <w:jc w:val="center"/>
              <w:rPr>
                <w:sz w:val="24"/>
                <w:szCs w:val="20"/>
              </w:rPr>
            </w:pPr>
            <w:r>
              <w:rPr>
                <w:sz w:val="24"/>
                <w:szCs w:val="20"/>
              </w:rPr>
              <w:t>DEEP</w:t>
            </w:r>
          </w:p>
          <w:p w:rsidR="002779F8" w:rsidRDefault="002779F8">
            <w:pPr>
              <w:jc w:val="center"/>
              <w:rPr>
                <w:sz w:val="24"/>
                <w:szCs w:val="20"/>
              </w:rPr>
            </w:pPr>
          </w:p>
        </w:tc>
      </w:tr>
      <w:tr w:rsidR="002779F8">
        <w:tc>
          <w:tcPr>
            <w:tcW w:w="3960" w:type="dxa"/>
            <w:shd w:val="clear" w:color="auto" w:fill="DEEAF6" w:themeFill="accent1" w:themeFillTint="33"/>
          </w:tcPr>
          <w:p w:rsidR="002779F8" w:rsidRDefault="002B5EEF">
            <w:pPr>
              <w:autoSpaceDE w:val="0"/>
              <w:autoSpaceDN w:val="0"/>
              <w:adjustRightInd w:val="0"/>
              <w:rPr>
                <w:rFonts w:eastAsia="Times New Roman" w:cs="FoundrySterling-Book"/>
                <w:b/>
                <w:color w:val="CC0000"/>
                <w:lang w:eastAsia="en-GB"/>
              </w:rPr>
            </w:pPr>
            <w:r>
              <w:rPr>
                <w:rFonts w:eastAsia="Times New Roman" w:cs="FoundrySterling-Book"/>
                <w:b/>
                <w:color w:val="CC0000"/>
                <w:lang w:eastAsia="en-GB"/>
              </w:rPr>
              <w:t xml:space="preserve">Identify and name the main parts of the human circulatory system, and explain the functions of the heart, blood vessels and blood. </w:t>
            </w:r>
          </w:p>
          <w:p w:rsidR="002779F8" w:rsidRDefault="002779F8">
            <w:pPr>
              <w:autoSpaceDE w:val="0"/>
              <w:autoSpaceDN w:val="0"/>
              <w:adjustRightInd w:val="0"/>
              <w:rPr>
                <w:rFonts w:ascii="Verdana" w:hAnsi="Verdana"/>
                <w:color w:val="222222"/>
                <w:sz w:val="18"/>
                <w:szCs w:val="18"/>
              </w:rPr>
            </w:pP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With the support of a teacher, the main parts of the human circulatory system are identified and the most basic parts, e.g. heart and blood, can be named.  </w:t>
            </w:r>
          </w:p>
          <w:p w:rsidR="002779F8" w:rsidRDefault="002779F8">
            <w:pPr>
              <w:autoSpaceDE w:val="0"/>
              <w:autoSpaceDN w:val="0"/>
              <w:adjustRightInd w:val="0"/>
              <w:rPr>
                <w:rFonts w:ascii="Verdana" w:hAnsi="Verdana" w:cs="FoundrySterling-Book"/>
                <w:sz w:val="18"/>
                <w:szCs w:val="18"/>
              </w:rPr>
            </w:pP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Generally, the main parts of the human circulatory system are identified and named, and the functions of the heart, blood vessels and blood, including the pulse and clotting, are explained.  </w:t>
            </w:r>
          </w:p>
          <w:p w:rsidR="002779F8" w:rsidRDefault="002779F8">
            <w:pPr>
              <w:autoSpaceDE w:val="0"/>
              <w:autoSpaceDN w:val="0"/>
              <w:adjustRightInd w:val="0"/>
              <w:rPr>
                <w:rFonts w:ascii="Verdana" w:hAnsi="Verdana" w:cs="FoundrySterling-Book"/>
                <w:sz w:val="18"/>
                <w:szCs w:val="18"/>
              </w:rPr>
            </w:pPr>
          </w:p>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Scientific names are used for some major organs of body systems and the position of these in the human body can be located.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Independently, the main parts of the human circulatory system are identified and named, and the functions of the heart (including the chambers and the valve) and the blood vessels (veins, arteries) and blood (including the pulse and clotting) are explained.  </w:t>
            </w:r>
          </w:p>
          <w:p w:rsidR="002779F8" w:rsidRDefault="002779F8">
            <w:pPr>
              <w:autoSpaceDE w:val="0"/>
              <w:autoSpaceDN w:val="0"/>
              <w:adjustRightInd w:val="0"/>
              <w:rPr>
                <w:rFonts w:ascii="Verdana" w:hAnsi="Verdana" w:cs="FoundrySterling-Book"/>
                <w:sz w:val="18"/>
                <w:szCs w:val="18"/>
              </w:rPr>
            </w:pPr>
          </w:p>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The main functions of the organs of the human body are described without support.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r>
      <w:tr w:rsidR="002779F8">
        <w:tc>
          <w:tcPr>
            <w:tcW w:w="3960" w:type="dxa"/>
            <w:shd w:val="clear" w:color="auto" w:fill="DEEAF6" w:themeFill="accent1" w:themeFillTint="33"/>
          </w:tcPr>
          <w:p w:rsidR="002779F8" w:rsidRDefault="002B5EEF">
            <w:pPr>
              <w:autoSpaceDE w:val="0"/>
              <w:autoSpaceDN w:val="0"/>
              <w:adjustRightInd w:val="0"/>
              <w:rPr>
                <w:rFonts w:eastAsia="Times New Roman" w:cs="FoundrySterling-Book"/>
                <w:b/>
                <w:color w:val="2E74B5" w:themeColor="accent1" w:themeShade="BF"/>
                <w:lang w:eastAsia="en-GB"/>
              </w:rPr>
            </w:pPr>
            <w:r>
              <w:rPr>
                <w:rFonts w:eastAsia="Times New Roman" w:cs="FoundrySterling-Book"/>
                <w:b/>
                <w:color w:val="2E74B5" w:themeColor="accent1" w:themeShade="BF"/>
                <w:lang w:eastAsia="en-GB"/>
              </w:rPr>
              <w:t xml:space="preserve">Describe the changes as humans develop from birth to old age.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support, the changes as humans develop from birth to old age are described.  </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Generally, the changes as humans develop from birth to old age are explained, using appropriate terminology.</w:t>
            </w: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The changes that take place as humans develop from birth to old age are explained in depth with appropriate terminology and examples given.</w:t>
            </w:r>
          </w:p>
        </w:tc>
      </w:tr>
      <w:tr w:rsidR="002779F8">
        <w:tc>
          <w:tcPr>
            <w:tcW w:w="3960" w:type="dxa"/>
            <w:shd w:val="clear" w:color="auto" w:fill="DEEAF6" w:themeFill="accent1" w:themeFillTint="33"/>
          </w:tcPr>
          <w:p w:rsidR="002779F8" w:rsidRDefault="002B5EEF">
            <w:pPr>
              <w:autoSpaceDE w:val="0"/>
              <w:autoSpaceDN w:val="0"/>
              <w:adjustRightInd w:val="0"/>
              <w:rPr>
                <w:rFonts w:eastAsia="Times New Roman" w:cs="FoundrySterling-Book"/>
                <w:b/>
                <w:color w:val="CC0000"/>
                <w:lang w:eastAsia="en-GB"/>
              </w:rPr>
            </w:pPr>
            <w:r>
              <w:rPr>
                <w:rFonts w:eastAsia="Times New Roman" w:cs="FoundrySterling-Book"/>
                <w:b/>
                <w:color w:val="CC0000"/>
                <w:lang w:eastAsia="en-GB"/>
              </w:rPr>
              <w:t xml:space="preserve">Recognise the importance of diet, exercise, drugs and lifestyle on the way the human body functions.  </w:t>
            </w:r>
          </w:p>
          <w:p w:rsidR="002779F8" w:rsidRDefault="002779F8">
            <w:pPr>
              <w:autoSpaceDE w:val="0"/>
              <w:autoSpaceDN w:val="0"/>
              <w:adjustRightInd w:val="0"/>
              <w:rPr>
                <w:rFonts w:ascii="Verdana" w:hAnsi="Verdana"/>
                <w:color w:val="222222"/>
                <w:sz w:val="18"/>
                <w:szCs w:val="18"/>
              </w:rPr>
            </w:pP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With the support of a teacher and structured activities, there is an awareness of how diet, exercise, drugs and lifestyle affect the human body functions.  </w:t>
            </w:r>
          </w:p>
          <w:p w:rsidR="002779F8" w:rsidRDefault="002779F8">
            <w:pPr>
              <w:autoSpaceDE w:val="0"/>
              <w:autoSpaceDN w:val="0"/>
              <w:adjustRightInd w:val="0"/>
              <w:rPr>
                <w:rFonts w:ascii="Verdana" w:hAnsi="Verdana" w:cs="FoundrySterling-Book"/>
                <w:sz w:val="18"/>
                <w:szCs w:val="18"/>
              </w:rPr>
            </w:pP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Generally, there is a good understanding on the impact of diet, exercise, drugs and lifestyle on the body’s major organs.  </w:t>
            </w:r>
          </w:p>
          <w:p w:rsidR="002779F8" w:rsidRDefault="002779F8">
            <w:pPr>
              <w:autoSpaceDE w:val="0"/>
              <w:autoSpaceDN w:val="0"/>
              <w:adjustRightInd w:val="0"/>
              <w:rPr>
                <w:rFonts w:ascii="Verdana" w:hAnsi="Verdana"/>
                <w:color w:val="222222"/>
                <w:sz w:val="18"/>
                <w:szCs w:val="18"/>
              </w:rPr>
            </w:pP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There is a fluent and full understanding that diet, exercise, drugs and lifestyle affects many aspects of how the human body functions.  </w:t>
            </w:r>
          </w:p>
          <w:p w:rsidR="002779F8" w:rsidRDefault="002779F8">
            <w:pPr>
              <w:autoSpaceDE w:val="0"/>
              <w:autoSpaceDN w:val="0"/>
              <w:adjustRightInd w:val="0"/>
              <w:rPr>
                <w:rFonts w:ascii="Verdana" w:hAnsi="Verdana" w:cs="FoundrySterling-Book"/>
                <w:sz w:val="18"/>
                <w:szCs w:val="18"/>
              </w:rPr>
            </w:pPr>
          </w:p>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Examples are given related to a number of different scenarios.  </w:t>
            </w:r>
          </w:p>
        </w:tc>
      </w:tr>
      <w:tr w:rsidR="002779F8">
        <w:tc>
          <w:tcPr>
            <w:tcW w:w="3960" w:type="dxa"/>
            <w:shd w:val="clear" w:color="auto" w:fill="DEEAF6" w:themeFill="accent1" w:themeFillTint="33"/>
          </w:tcPr>
          <w:p w:rsidR="002779F8" w:rsidRDefault="002B5EEF">
            <w:pPr>
              <w:autoSpaceDE w:val="0"/>
              <w:autoSpaceDN w:val="0"/>
              <w:adjustRightInd w:val="0"/>
              <w:rPr>
                <w:rFonts w:eastAsia="Times New Roman" w:cs="FoundrySterling-Book"/>
                <w:b/>
                <w:color w:val="CC0000"/>
                <w:lang w:eastAsia="en-GB"/>
              </w:rPr>
            </w:pPr>
            <w:r>
              <w:rPr>
                <w:rFonts w:eastAsia="Times New Roman" w:cs="FoundrySterling-Book"/>
                <w:b/>
                <w:color w:val="CC0000"/>
                <w:lang w:eastAsia="en-GB"/>
              </w:rPr>
              <w:t xml:space="preserve">Describe ways in which nutrients and water are transported within animals, including humans. </w:t>
            </w:r>
          </w:p>
          <w:p w:rsidR="002779F8" w:rsidRDefault="002779F8">
            <w:pPr>
              <w:autoSpaceDE w:val="0"/>
              <w:autoSpaceDN w:val="0"/>
              <w:adjustRightInd w:val="0"/>
              <w:rPr>
                <w:rFonts w:ascii="Verdana" w:hAnsi="Verdana"/>
                <w:color w:val="222222"/>
                <w:sz w:val="18"/>
                <w:szCs w:val="18"/>
              </w:rPr>
            </w:pP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With the support of a teacher, there is an awareness that nutrients and water are transported within animals and humans. </w:t>
            </w: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s="FoundrySterling-Book"/>
                <w:sz w:val="18"/>
                <w:szCs w:val="18"/>
              </w:rPr>
              <w:t>Generally, there is a good understanding of water absorption, the circulatory system sweating and urination.</w:t>
            </w: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s="FoundrySterling-Book"/>
                <w:sz w:val="18"/>
                <w:szCs w:val="18"/>
              </w:rPr>
              <w:t xml:space="preserve">With some fluency, comparisons of plants, animals and human water and nutrient transportation are made. </w:t>
            </w:r>
          </w:p>
          <w:p w:rsidR="002779F8" w:rsidRDefault="002779F8">
            <w:pPr>
              <w:autoSpaceDE w:val="0"/>
              <w:autoSpaceDN w:val="0"/>
              <w:adjustRightInd w:val="0"/>
              <w:rPr>
                <w:rFonts w:ascii="Verdana" w:hAnsi="Verdana" w:cs="FoundrySterling-Book"/>
                <w:sz w:val="18"/>
                <w:szCs w:val="18"/>
              </w:rPr>
            </w:pPr>
          </w:p>
        </w:tc>
      </w:tr>
    </w:tbl>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tbl>
      <w:tblPr>
        <w:tblStyle w:val="TableGrid"/>
        <w:tblW w:w="15843" w:type="dxa"/>
        <w:tblLook w:val="04A0" w:firstRow="1" w:lastRow="0" w:firstColumn="1" w:lastColumn="0" w:noHBand="0" w:noVBand="1"/>
      </w:tblPr>
      <w:tblGrid>
        <w:gridCol w:w="3960"/>
        <w:gridCol w:w="3961"/>
        <w:gridCol w:w="3961"/>
        <w:gridCol w:w="3961"/>
      </w:tblGrid>
      <w:tr w:rsidR="002779F8">
        <w:tc>
          <w:tcPr>
            <w:tcW w:w="15843" w:type="dxa"/>
            <w:gridSpan w:val="4"/>
            <w:shd w:val="clear" w:color="auto" w:fill="1F4E79" w:themeFill="accent1" w:themeFillShade="80"/>
          </w:tcPr>
          <w:p w:rsidR="002779F8" w:rsidRDefault="002B5EEF">
            <w:pPr>
              <w:pStyle w:val="ListParagraph"/>
              <w:jc w:val="center"/>
              <w:rPr>
                <w:color w:val="FFFFFF" w:themeColor="background1"/>
                <w:sz w:val="28"/>
                <w:szCs w:val="28"/>
              </w:rPr>
            </w:pPr>
            <w:r>
              <w:rPr>
                <w:color w:val="FFFFFF" w:themeColor="background1"/>
                <w:sz w:val="28"/>
                <w:szCs w:val="28"/>
              </w:rPr>
              <w:t>MILESTONE 3</w:t>
            </w:r>
          </w:p>
          <w:p w:rsidR="002779F8" w:rsidRDefault="002B5EEF">
            <w:pPr>
              <w:pStyle w:val="ListParagraph"/>
              <w:jc w:val="center"/>
              <w:rPr>
                <w:rFonts w:ascii="Comic Sans MS" w:hAnsi="Comic Sans MS"/>
                <w:color w:val="FFFFFF" w:themeColor="background1"/>
                <w:sz w:val="28"/>
                <w:szCs w:val="28"/>
              </w:rPr>
            </w:pPr>
            <w:r>
              <w:rPr>
                <w:color w:val="FFFFFF" w:themeColor="background1"/>
                <w:sz w:val="40"/>
                <w:szCs w:val="28"/>
              </w:rPr>
              <w:t>Essential Objective: To investigate living things</w:t>
            </w:r>
          </w:p>
        </w:tc>
      </w:tr>
      <w:tr w:rsidR="002779F8">
        <w:tc>
          <w:tcPr>
            <w:tcW w:w="3960" w:type="dxa"/>
            <w:shd w:val="clear" w:color="auto" w:fill="DEEAF6" w:themeFill="accent1" w:themeFillTint="33"/>
          </w:tcPr>
          <w:p w:rsidR="002779F8" w:rsidRDefault="002B5EEF">
            <w:pPr>
              <w:jc w:val="center"/>
              <w:rPr>
                <w:sz w:val="24"/>
                <w:szCs w:val="20"/>
              </w:rPr>
            </w:pPr>
            <w:r>
              <w:rPr>
                <w:sz w:val="24"/>
                <w:szCs w:val="20"/>
              </w:rPr>
              <w:t>KEY INDICATORS</w:t>
            </w:r>
          </w:p>
        </w:tc>
        <w:tc>
          <w:tcPr>
            <w:tcW w:w="3961" w:type="dxa"/>
            <w:shd w:val="clear" w:color="auto" w:fill="DEEAF6" w:themeFill="accent1" w:themeFillTint="33"/>
          </w:tcPr>
          <w:p w:rsidR="002779F8" w:rsidRDefault="002B5EEF">
            <w:pPr>
              <w:jc w:val="center"/>
              <w:rPr>
                <w:sz w:val="24"/>
                <w:szCs w:val="20"/>
              </w:rPr>
            </w:pPr>
            <w:r>
              <w:rPr>
                <w:sz w:val="24"/>
                <w:szCs w:val="20"/>
              </w:rPr>
              <w:t>BASIC</w:t>
            </w:r>
          </w:p>
        </w:tc>
        <w:tc>
          <w:tcPr>
            <w:tcW w:w="3961" w:type="dxa"/>
            <w:shd w:val="clear" w:color="auto" w:fill="DEEAF6" w:themeFill="accent1" w:themeFillTint="33"/>
          </w:tcPr>
          <w:p w:rsidR="002779F8" w:rsidRDefault="002B5EEF">
            <w:pPr>
              <w:jc w:val="center"/>
              <w:rPr>
                <w:sz w:val="24"/>
                <w:szCs w:val="20"/>
              </w:rPr>
            </w:pPr>
            <w:r>
              <w:rPr>
                <w:sz w:val="24"/>
                <w:szCs w:val="20"/>
              </w:rPr>
              <w:t>ADVANCING</w:t>
            </w:r>
          </w:p>
        </w:tc>
        <w:tc>
          <w:tcPr>
            <w:tcW w:w="3961" w:type="dxa"/>
            <w:shd w:val="clear" w:color="auto" w:fill="DEEAF6" w:themeFill="accent1" w:themeFillTint="33"/>
          </w:tcPr>
          <w:p w:rsidR="002779F8" w:rsidRDefault="002B5EEF">
            <w:pPr>
              <w:jc w:val="center"/>
              <w:rPr>
                <w:sz w:val="24"/>
                <w:szCs w:val="20"/>
              </w:rPr>
            </w:pPr>
            <w:r>
              <w:rPr>
                <w:sz w:val="24"/>
                <w:szCs w:val="20"/>
              </w:rPr>
              <w:t>DEEP</w:t>
            </w:r>
          </w:p>
          <w:p w:rsidR="002779F8" w:rsidRDefault="002779F8">
            <w:pPr>
              <w:jc w:val="center"/>
              <w:rPr>
                <w:sz w:val="24"/>
                <w:szCs w:val="20"/>
              </w:rPr>
            </w:pP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Theme="minorHAnsi" w:hAnsiTheme="minorHAnsi" w:cs="FoundrySterling-Book"/>
                <w:b/>
                <w:color w:val="2E74B5" w:themeColor="accent1" w:themeShade="BF"/>
                <w:sz w:val="22"/>
                <w:szCs w:val="22"/>
              </w:rPr>
            </w:pPr>
            <w:r>
              <w:rPr>
                <w:rFonts w:asciiTheme="minorHAnsi" w:hAnsiTheme="minorHAnsi" w:cs="FoundrySterling-Book"/>
                <w:b/>
                <w:color w:val="2E74B5" w:themeColor="accent1" w:themeShade="BF"/>
                <w:sz w:val="22"/>
                <w:szCs w:val="22"/>
              </w:rPr>
              <w:t xml:space="preserve">Describe the differences in the life cycles of a mammal, amphibian, an insect and a bird.   </w:t>
            </w:r>
          </w:p>
          <w:p w:rsidR="002779F8" w:rsidRDefault="002779F8">
            <w:pPr>
              <w:autoSpaceDE w:val="0"/>
              <w:autoSpaceDN w:val="0"/>
              <w:adjustRightInd w:val="0"/>
              <w:rPr>
                <w:rFonts w:ascii="Verdana" w:hAnsi="Verdana"/>
                <w:color w:val="2E74B5" w:themeColor="accent1" w:themeShade="BF"/>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the support of a teacher, the life cycles common to a variety of animals including humans (birth, growth, development, reproduction and death) are described.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Generally, the life cycles common to a variety of animals, including humans (birth, growth, development, reproduction and death) are described.   </w:t>
            </w:r>
          </w:p>
          <w:p w:rsidR="002779F8" w:rsidRDefault="002779F8">
            <w:pPr>
              <w:autoSpaceDE w:val="0"/>
              <w:autoSpaceDN w:val="0"/>
              <w:adjustRightInd w:val="0"/>
              <w:rPr>
                <w:rFonts w:ascii="Verdana" w:hAnsi="Verdana" w:cs="FoundrySterling-Book"/>
                <w:sz w:val="18"/>
                <w:szCs w:val="18"/>
              </w:rPr>
            </w:pP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There is a sound understanding and good knowledge of all basic life processes. Without support, the life cycles common to a variety of animals, including humans (birth, growth, development, reproduction and death) are described.</w:t>
            </w: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Verdana" w:hAnsi="Verdana"/>
                <w:color w:val="2E74B5" w:themeColor="accent1" w:themeShade="BF"/>
                <w:sz w:val="18"/>
                <w:szCs w:val="18"/>
              </w:rPr>
            </w:pPr>
            <w:r>
              <w:rPr>
                <w:rFonts w:asciiTheme="minorHAnsi" w:hAnsiTheme="minorHAnsi" w:cs="FoundrySterling-Book"/>
                <w:b/>
                <w:color w:val="2E74B5" w:themeColor="accent1" w:themeShade="BF"/>
                <w:sz w:val="22"/>
                <w:szCs w:val="22"/>
              </w:rPr>
              <w:t>Describe the life process of reproduction in some plants and animals.</w:t>
            </w:r>
            <w:r>
              <w:rPr>
                <w:rFonts w:ascii="Verdana" w:hAnsi="Verdana"/>
                <w:color w:val="2E74B5" w:themeColor="accent1" w:themeShade="BF"/>
                <w:sz w:val="18"/>
                <w:szCs w:val="18"/>
              </w:rPr>
              <w:t xml:space="preserve">  </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support, the life processes of reproduction in some plants and animals are described.  </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Generally, the life processes of reproduction in some plants and animals are described.   </w:t>
            </w:r>
          </w:p>
        </w:tc>
        <w:tc>
          <w:tcPr>
            <w:tcW w:w="3961" w:type="dxa"/>
          </w:tcPr>
          <w:p w:rsidR="002779F8" w:rsidRDefault="002B5EEF">
            <w:pPr>
              <w:autoSpaceDE w:val="0"/>
              <w:autoSpaceDN w:val="0"/>
              <w:adjustRightInd w:val="0"/>
              <w:rPr>
                <w:rFonts w:ascii="Verdana" w:hAnsi="Verdana" w:cs="FoundrySterling-Book"/>
                <w:sz w:val="18"/>
                <w:szCs w:val="18"/>
              </w:rPr>
            </w:pPr>
            <w:r>
              <w:rPr>
                <w:rFonts w:ascii="Verdana" w:hAnsi="Verdana"/>
                <w:color w:val="222222"/>
                <w:sz w:val="18"/>
                <w:szCs w:val="18"/>
              </w:rPr>
              <w:t>Independently, the life processes of reproduction in some plants and animals are described.</w:t>
            </w: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Theme="minorHAnsi" w:hAnsiTheme="minorHAnsi" w:cs="FoundrySterling-Book"/>
                <w:b/>
                <w:color w:val="CC0000"/>
                <w:sz w:val="22"/>
                <w:szCs w:val="22"/>
              </w:rPr>
            </w:pPr>
            <w:r>
              <w:rPr>
                <w:rFonts w:asciiTheme="minorHAnsi" w:hAnsiTheme="minorHAnsi" w:cs="FoundrySterling-Book"/>
                <w:b/>
                <w:color w:val="CC0000"/>
                <w:sz w:val="22"/>
                <w:szCs w:val="22"/>
              </w:rPr>
              <w:t xml:space="preserve">Describe how living things are classified into broad groups according to common observable characteristics and based on similarities and differences, including micro-organisms, plants and animals. </w:t>
            </w:r>
          </w:p>
          <w:p w:rsidR="002779F8" w:rsidRDefault="002779F8">
            <w:pPr>
              <w:autoSpaceDE w:val="0"/>
              <w:autoSpaceDN w:val="0"/>
              <w:adjustRightInd w:val="0"/>
              <w:rPr>
                <w:rFonts w:ascii="Verdana" w:hAnsi="Verdana" w:cs="FoundrySterling-Book"/>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the support of a teacher, living things are classified into broad groups.  </w:t>
            </w:r>
          </w:p>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There is some awareness of similarities, differences, microorganisms, plants and animals.  </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Generally, broad groups are identified and used to classify living things.   </w:t>
            </w:r>
          </w:p>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The terminology of similarities, differences, micro-organisms and animals is generally used when describing groups.  </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Board groups to identify and classify living things are fully understood and used appropriately.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Theme="minorHAnsi" w:hAnsiTheme="minorHAnsi" w:cs="FoundrySterling-Book"/>
                <w:b/>
                <w:sz w:val="22"/>
                <w:szCs w:val="22"/>
              </w:rPr>
            </w:pPr>
            <w:r>
              <w:rPr>
                <w:rFonts w:asciiTheme="minorHAnsi" w:hAnsiTheme="minorHAnsi" w:cs="FoundrySterling-Book"/>
                <w:b/>
                <w:color w:val="CC0000"/>
                <w:sz w:val="22"/>
                <w:szCs w:val="22"/>
              </w:rPr>
              <w:t>Give reasons for classifying plants and animals based on specific characteristics.</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structured activity links are made between the classification of plants and animals and the reasons for their groupings. </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Generally, suggestions are given as to how to classify plants and animals, with reasons given for the classification. </w:t>
            </w: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Reasons for classifying plants and animals are explained and justified.</w:t>
            </w:r>
          </w:p>
        </w:tc>
      </w:tr>
    </w:tbl>
    <w:p w:rsidR="002779F8" w:rsidRDefault="002779F8"/>
    <w:p w:rsidR="002779F8" w:rsidRDefault="002779F8"/>
    <w:p w:rsidR="002779F8" w:rsidRDefault="002779F8"/>
    <w:p w:rsidR="002779F8" w:rsidRDefault="002779F8"/>
    <w:p w:rsidR="002779F8" w:rsidRDefault="002779F8"/>
    <w:p w:rsidR="002779F8" w:rsidRDefault="002779F8"/>
    <w:p w:rsidR="002779F8" w:rsidRDefault="002779F8"/>
    <w:tbl>
      <w:tblPr>
        <w:tblStyle w:val="TableGrid"/>
        <w:tblW w:w="15843" w:type="dxa"/>
        <w:tblLook w:val="04A0" w:firstRow="1" w:lastRow="0" w:firstColumn="1" w:lastColumn="0" w:noHBand="0" w:noVBand="1"/>
      </w:tblPr>
      <w:tblGrid>
        <w:gridCol w:w="3960"/>
        <w:gridCol w:w="3961"/>
        <w:gridCol w:w="3961"/>
        <w:gridCol w:w="3961"/>
      </w:tblGrid>
      <w:tr w:rsidR="002779F8">
        <w:tc>
          <w:tcPr>
            <w:tcW w:w="15843" w:type="dxa"/>
            <w:gridSpan w:val="4"/>
            <w:shd w:val="clear" w:color="auto" w:fill="1F4E79" w:themeFill="accent1" w:themeFillShade="80"/>
          </w:tcPr>
          <w:p w:rsidR="002779F8" w:rsidRDefault="002B5EEF">
            <w:pPr>
              <w:pStyle w:val="ListParagraph"/>
              <w:jc w:val="center"/>
              <w:rPr>
                <w:color w:val="FFFFFF" w:themeColor="background1"/>
                <w:sz w:val="28"/>
                <w:szCs w:val="28"/>
              </w:rPr>
            </w:pPr>
            <w:r>
              <w:rPr>
                <w:color w:val="FFFFFF" w:themeColor="background1"/>
                <w:sz w:val="28"/>
                <w:szCs w:val="28"/>
              </w:rPr>
              <w:t>MILESTONE 3</w:t>
            </w:r>
          </w:p>
          <w:p w:rsidR="002779F8" w:rsidRDefault="002B5EEF">
            <w:pPr>
              <w:pStyle w:val="ListParagraph"/>
              <w:jc w:val="center"/>
              <w:rPr>
                <w:rFonts w:ascii="Comic Sans MS" w:hAnsi="Comic Sans MS"/>
                <w:color w:val="FFFFFF" w:themeColor="background1"/>
                <w:sz w:val="28"/>
                <w:szCs w:val="28"/>
              </w:rPr>
            </w:pPr>
            <w:r>
              <w:rPr>
                <w:color w:val="FFFFFF" w:themeColor="background1"/>
                <w:sz w:val="40"/>
                <w:szCs w:val="28"/>
              </w:rPr>
              <w:t>Essential Objective: To understand evolution and inheritance</w:t>
            </w:r>
          </w:p>
        </w:tc>
      </w:tr>
      <w:tr w:rsidR="002779F8">
        <w:tc>
          <w:tcPr>
            <w:tcW w:w="3960" w:type="dxa"/>
            <w:shd w:val="clear" w:color="auto" w:fill="DEEAF6" w:themeFill="accent1" w:themeFillTint="33"/>
          </w:tcPr>
          <w:p w:rsidR="002779F8" w:rsidRDefault="002B5EEF">
            <w:pPr>
              <w:jc w:val="center"/>
              <w:rPr>
                <w:sz w:val="24"/>
                <w:szCs w:val="20"/>
              </w:rPr>
            </w:pPr>
            <w:r>
              <w:rPr>
                <w:sz w:val="24"/>
                <w:szCs w:val="20"/>
              </w:rPr>
              <w:t>KEY INDICATORS</w:t>
            </w:r>
          </w:p>
        </w:tc>
        <w:tc>
          <w:tcPr>
            <w:tcW w:w="3961" w:type="dxa"/>
            <w:shd w:val="clear" w:color="auto" w:fill="DEEAF6" w:themeFill="accent1" w:themeFillTint="33"/>
          </w:tcPr>
          <w:p w:rsidR="002779F8" w:rsidRDefault="002B5EEF">
            <w:pPr>
              <w:jc w:val="center"/>
              <w:rPr>
                <w:sz w:val="24"/>
                <w:szCs w:val="20"/>
              </w:rPr>
            </w:pPr>
            <w:r>
              <w:rPr>
                <w:sz w:val="24"/>
                <w:szCs w:val="20"/>
              </w:rPr>
              <w:t>BASIC</w:t>
            </w:r>
          </w:p>
        </w:tc>
        <w:tc>
          <w:tcPr>
            <w:tcW w:w="3961" w:type="dxa"/>
            <w:shd w:val="clear" w:color="auto" w:fill="DEEAF6" w:themeFill="accent1" w:themeFillTint="33"/>
          </w:tcPr>
          <w:p w:rsidR="002779F8" w:rsidRDefault="002B5EEF">
            <w:pPr>
              <w:jc w:val="center"/>
              <w:rPr>
                <w:sz w:val="24"/>
                <w:szCs w:val="20"/>
              </w:rPr>
            </w:pPr>
            <w:r>
              <w:rPr>
                <w:sz w:val="24"/>
                <w:szCs w:val="20"/>
              </w:rPr>
              <w:t>ADVANCING</w:t>
            </w:r>
          </w:p>
        </w:tc>
        <w:tc>
          <w:tcPr>
            <w:tcW w:w="3961" w:type="dxa"/>
            <w:shd w:val="clear" w:color="auto" w:fill="DEEAF6" w:themeFill="accent1" w:themeFillTint="33"/>
          </w:tcPr>
          <w:p w:rsidR="002779F8" w:rsidRDefault="002B5EEF">
            <w:pPr>
              <w:jc w:val="center"/>
              <w:rPr>
                <w:sz w:val="24"/>
                <w:szCs w:val="20"/>
              </w:rPr>
            </w:pPr>
            <w:r>
              <w:rPr>
                <w:sz w:val="24"/>
                <w:szCs w:val="20"/>
              </w:rPr>
              <w:t>DEEP</w:t>
            </w:r>
          </w:p>
          <w:p w:rsidR="002779F8" w:rsidRDefault="002779F8">
            <w:pPr>
              <w:jc w:val="center"/>
              <w:rPr>
                <w:sz w:val="24"/>
                <w:szCs w:val="20"/>
              </w:rPr>
            </w:pP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Verdana" w:hAnsi="Verdana"/>
                <w:color w:val="222222"/>
                <w:sz w:val="18"/>
                <w:szCs w:val="18"/>
              </w:rPr>
            </w:pPr>
            <w:r>
              <w:rPr>
                <w:rFonts w:asciiTheme="minorHAnsi" w:hAnsiTheme="minorHAnsi" w:cs="FoundrySterling-Book"/>
                <w:b/>
                <w:color w:val="CC0000"/>
                <w:sz w:val="22"/>
                <w:szCs w:val="22"/>
              </w:rPr>
              <w:t>Recognise that living things produce offspring of the same kind, but normally offspring vary and are not identical to their parents.</w:t>
            </w:r>
            <w:r>
              <w:rPr>
                <w:rFonts w:ascii="Verdana" w:hAnsi="Verdana"/>
                <w:color w:val="CC0000"/>
                <w:sz w:val="18"/>
                <w:szCs w:val="18"/>
              </w:rPr>
              <w:t xml:space="preserve">  </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Generally, it is recognised that living things produce offspring of the same kind, but normally offspring vary and are not identical to their parents. </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It is recognised that living things produce offspring of the same kind, but that normally offspring vary and are not identical to their parents.   </w:t>
            </w: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It is recognised independently that living things produce offspring of the same kind and explanations are beginning to be given as to why offspring vary and are not identical to their parents.</w:t>
            </w: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Theme="minorHAnsi" w:hAnsiTheme="minorHAnsi" w:cs="FoundrySterling-Book"/>
                <w:b/>
                <w:color w:val="CC0000"/>
                <w:sz w:val="22"/>
                <w:szCs w:val="22"/>
              </w:rPr>
            </w:pPr>
            <w:r>
              <w:rPr>
                <w:rFonts w:asciiTheme="minorHAnsi" w:hAnsiTheme="minorHAnsi" w:cs="FoundrySterling-Book"/>
                <w:b/>
                <w:color w:val="CC0000"/>
                <w:sz w:val="22"/>
                <w:szCs w:val="22"/>
              </w:rPr>
              <w:t xml:space="preserve">Recognise that living things have changed over time and that fossils provide information about living things that inhabited the Earth millions of years ago. </w:t>
            </w:r>
          </w:p>
          <w:p w:rsidR="002779F8" w:rsidRDefault="002779F8">
            <w:pPr>
              <w:autoSpaceDE w:val="0"/>
              <w:autoSpaceDN w:val="0"/>
              <w:adjustRightInd w:val="0"/>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the support of a teacher and structured activities, there is an awareness that living things have changed over time.   </w:t>
            </w:r>
          </w:p>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 </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Generally, there is an understanding that living things have changed over time.   </w:t>
            </w:r>
          </w:p>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Examples are given and fossil evidence used to describe living things that inhabited the Earth millions of years ago.</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A wide range of examples are given to describe how living things have changed over time.   </w:t>
            </w:r>
          </w:p>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Clear, well-structured examples show how fossil evidence can tell us about life on Earth millions of years ago.  </w:t>
            </w: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Theme="minorHAnsi" w:hAnsiTheme="minorHAnsi" w:cs="FoundrySterling-Book"/>
                <w:b/>
                <w:color w:val="CC0000"/>
                <w:sz w:val="22"/>
                <w:szCs w:val="22"/>
              </w:rPr>
            </w:pPr>
            <w:r>
              <w:rPr>
                <w:rFonts w:asciiTheme="minorHAnsi" w:hAnsiTheme="minorHAnsi" w:cs="FoundrySterling-Book"/>
                <w:b/>
                <w:color w:val="CC0000"/>
                <w:sz w:val="22"/>
                <w:szCs w:val="22"/>
              </w:rPr>
              <w:t xml:space="preserve">Identify how animals and plants are adapted to suit their environment in different ways and that adaptation may lead to evolution.  </w:t>
            </w:r>
          </w:p>
          <w:p w:rsidR="002779F8" w:rsidRDefault="002779F8">
            <w:pPr>
              <w:autoSpaceDE w:val="0"/>
              <w:autoSpaceDN w:val="0"/>
              <w:adjustRightInd w:val="0"/>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the support of a teacher, there is an awareness that different animals and plants are suited to different environment.   </w:t>
            </w:r>
          </w:p>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 xml:space="preserve"> </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Generally, good examples of how different animals and plants are suited to different environments are given.   </w:t>
            </w:r>
          </w:p>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There is an awareness of how adaptation may lead to evolution.  </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Demonstrate many examples that explain how different environments suit different animals and plants.   </w:t>
            </w:r>
          </w:p>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 xml:space="preserve">The theory of evolution is explained in basic terms.   </w:t>
            </w:r>
          </w:p>
        </w:tc>
      </w:tr>
    </w:tbl>
    <w:p w:rsidR="002779F8" w:rsidRDefault="002779F8">
      <w:pPr>
        <w:rPr>
          <w:sz w:val="28"/>
          <w:szCs w:val="28"/>
        </w:rPr>
      </w:pPr>
    </w:p>
    <w:p w:rsidR="002779F8" w:rsidRDefault="002B5EEF">
      <w:pPr>
        <w:rPr>
          <w:b/>
          <w:i/>
          <w:sz w:val="28"/>
          <w:szCs w:val="28"/>
        </w:rPr>
      </w:pPr>
      <w:r>
        <w:rPr>
          <w:b/>
          <w:i/>
          <w:sz w:val="28"/>
          <w:szCs w:val="28"/>
        </w:rPr>
        <w:t>NOTE:  Refer to Milestone 2 Evolution and Inheritance section for prior learning objectives</w:t>
      </w:r>
    </w:p>
    <w:p w:rsidR="002779F8" w:rsidRDefault="002779F8">
      <w:pPr>
        <w:rPr>
          <w:sz w:val="28"/>
          <w:szCs w:val="28"/>
        </w:rPr>
      </w:pPr>
    </w:p>
    <w:p w:rsidR="002779F8" w:rsidRDefault="002779F8">
      <w:pPr>
        <w:rPr>
          <w:sz w:val="28"/>
          <w:szCs w:val="28"/>
        </w:rPr>
      </w:pPr>
    </w:p>
    <w:p w:rsidR="002779F8" w:rsidRDefault="002B5EEF">
      <w:pPr>
        <w:rPr>
          <w:sz w:val="28"/>
          <w:szCs w:val="28"/>
        </w:rPr>
      </w:pPr>
      <w:r>
        <w:rPr>
          <w:noProof/>
          <w:lang w:eastAsia="en-GB"/>
        </w:rPr>
        <mc:AlternateContent>
          <mc:Choice Requires="wpg">
            <w:drawing>
              <wp:anchor distT="0" distB="0" distL="114300" distR="114300" simplePos="0" relativeHeight="251815936" behindDoc="0" locked="0" layoutInCell="1" allowOverlap="1">
                <wp:simplePos x="0" y="0"/>
                <wp:positionH relativeFrom="column">
                  <wp:posOffset>0</wp:posOffset>
                </wp:positionH>
                <wp:positionV relativeFrom="paragraph">
                  <wp:posOffset>333375</wp:posOffset>
                </wp:positionV>
                <wp:extent cx="9993630" cy="907415"/>
                <wp:effectExtent l="0" t="0" r="7620" b="83185"/>
                <wp:wrapSquare wrapText="bothSides"/>
                <wp:docPr id="229" name="Group 229"/>
                <wp:cNvGraphicFramePr/>
                <a:graphic xmlns:a="http://schemas.openxmlformats.org/drawingml/2006/main">
                  <a:graphicData uri="http://schemas.microsoft.com/office/word/2010/wordprocessingGroup">
                    <wpg:wgp>
                      <wpg:cNvGrpSpPr/>
                      <wpg:grpSpPr>
                        <a:xfrm>
                          <a:off x="0" y="0"/>
                          <a:ext cx="9993630" cy="907415"/>
                          <a:chOff x="0" y="0"/>
                          <a:chExt cx="9993630" cy="907415"/>
                        </a:xfrm>
                      </wpg:grpSpPr>
                      <pic:pic xmlns:pic="http://schemas.openxmlformats.org/drawingml/2006/picture">
                        <pic:nvPicPr>
                          <pic:cNvPr id="230" name="Picture 230" descr="http://www.tmaschool.com/_includes/images/design/tma-logo.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5855" cy="750570"/>
                          </a:xfrm>
                          <a:prstGeom prst="rect">
                            <a:avLst/>
                          </a:prstGeom>
                          <a:noFill/>
                          <a:ln>
                            <a:noFill/>
                          </a:ln>
                        </pic:spPr>
                      </pic:pic>
                      <wps:wsp>
                        <wps:cNvPr id="231" name="Text Box 2"/>
                        <wps:cNvSpPr txBox="1">
                          <a:spLocks noChangeArrowheads="1"/>
                        </wps:cNvSpPr>
                        <wps:spPr bwMode="auto">
                          <a:xfrm>
                            <a:off x="1209675" y="47625"/>
                            <a:ext cx="7560310" cy="859790"/>
                          </a:xfrm>
                          <a:prstGeom prst="rect">
                            <a:avLst/>
                          </a:prstGeom>
                          <a:gradFill flip="none" rotWithShape="1">
                            <a:gsLst>
                              <a:gs pos="0">
                                <a:srgbClr val="960000">
                                  <a:shade val="30000"/>
                                  <a:satMod val="115000"/>
                                </a:srgbClr>
                              </a:gs>
                              <a:gs pos="50000">
                                <a:srgbClr val="960000">
                                  <a:shade val="67500"/>
                                  <a:satMod val="115000"/>
                                </a:srgbClr>
                              </a:gs>
                              <a:gs pos="100000">
                                <a:srgbClr val="960000">
                                  <a:shade val="100000"/>
                                  <a:satMod val="115000"/>
                                </a:srgbClr>
                              </a:gs>
                            </a:gsLst>
                            <a:lin ang="16200000" scaled="1"/>
                            <a:tileRect/>
                          </a:gradFill>
                          <a:ln>
                            <a:noFill/>
                            <a:headEnd/>
                            <a:tailEnd/>
                          </a:ln>
                          <a:effectLst>
                            <a:outerShdw blurRad="57150" dist="19050" dir="5400000" algn="ctr" rotWithShape="0">
                              <a:srgbClr val="000000">
                                <a:alpha val="63000"/>
                              </a:srgbClr>
                            </a:outerShdw>
                          </a:effectLst>
                        </wps:spPr>
                        <wps:txbx>
                          <w:txbxContent>
                            <w:p w:rsidR="002779F8" w:rsidRDefault="002B5EEF">
                              <w:pPr>
                                <w:spacing w:after="0"/>
                                <w:jc w:val="center"/>
                                <w:rPr>
                                  <w:color w:val="FFFFFF" w:themeColor="background1"/>
                                  <w:sz w:val="52"/>
                                  <w:szCs w:val="28"/>
                                </w:rPr>
                              </w:pPr>
                              <w:r>
                                <w:rPr>
                                  <w:color w:val="FFFFFF" w:themeColor="background1"/>
                                  <w:sz w:val="52"/>
                                  <w:szCs w:val="28"/>
                                </w:rPr>
                                <w:t>Milestone 3</w:t>
                              </w:r>
                            </w:p>
                            <w:p w:rsidR="002779F8" w:rsidRDefault="002B5EEF">
                              <w:pPr>
                                <w:spacing w:after="0"/>
                                <w:jc w:val="center"/>
                                <w:rPr>
                                  <w:color w:val="FFFFFF" w:themeColor="background1"/>
                                  <w:sz w:val="44"/>
                                  <w:szCs w:val="28"/>
                                </w:rPr>
                              </w:pPr>
                              <w:r>
                                <w:rPr>
                                  <w:color w:val="FFFFFF" w:themeColor="background1"/>
                                  <w:sz w:val="44"/>
                                  <w:szCs w:val="28"/>
                                </w:rPr>
                                <w:t>Chemistry</w:t>
                              </w:r>
                            </w:p>
                            <w:p w:rsidR="002779F8" w:rsidRDefault="002779F8">
                              <w:pPr>
                                <w:spacing w:after="0"/>
                                <w:jc w:val="center"/>
                                <w:rPr>
                                  <w:rFonts w:ascii="Comic Sans MS" w:hAnsi="Comic Sans MS"/>
                                  <w:color w:val="1F3864" w:themeColor="accent5" w:themeShade="80"/>
                                  <w:sz w:val="28"/>
                                  <w:szCs w:val="28"/>
                                </w:rPr>
                              </w:pPr>
                            </w:p>
                          </w:txbxContent>
                        </wps:txbx>
                        <wps:bodyPr rot="0" vert="horz" wrap="square" lIns="91440" tIns="45720" rIns="91440" bIns="45720" anchor="t" anchorCtr="0">
                          <a:noAutofit/>
                        </wps:bodyPr>
                      </wps:wsp>
                      <pic:pic xmlns:pic="http://schemas.openxmlformats.org/drawingml/2006/picture">
                        <pic:nvPicPr>
                          <pic:cNvPr id="232" name="Picture 232" descr="http://www.tmaschool.com/_includes/images/design/tma-logo.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8867775" y="19050"/>
                            <a:ext cx="1125855" cy="750570"/>
                          </a:xfrm>
                          <a:prstGeom prst="rect">
                            <a:avLst/>
                          </a:prstGeom>
                          <a:noFill/>
                          <a:ln>
                            <a:noFill/>
                          </a:ln>
                        </pic:spPr>
                      </pic:pic>
                    </wpg:wgp>
                  </a:graphicData>
                </a:graphic>
              </wp:anchor>
            </w:drawing>
          </mc:Choice>
          <mc:Fallback xmlns:cx2="http://schemas.microsoft.com/office/drawing/2015/10/21/chartex" xmlns:cx1="http://schemas.microsoft.com/office/drawing/2015/9/8/chartex">
            <w:pict>
              <v:group id="Group 229" o:spid="_x0000_s1067" style="position:absolute;margin-left:0;margin-top:26.25pt;width:786.9pt;height:71.45pt;z-index:251815936" coordsize="99936,90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">
                <v:shape id="Picture 230" o:spid="_x0000_s1068" type="#_x0000_t75" alt="http://www.tmaschool.com/_includes/images/design/tma-logo.jpg" style="position:absolute;width:11258;height:7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">
                  <v:imagedata r:id="rId12" o:title="tma-logo"/>
                  <v:path arrowok="t"/>
                </v:shape>
                <v:shape id="Text Box 2" o:spid="_x0000_s1069" type="#_x0000_t202" style="position:absolute;left:12096;top:476;width:75603;height:8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" fillcolor="#5c0000" stroked="f">
                  <v:fill color2="#a10000" rotate="t" angle="180" colors="0 #5c0000;.5 #870000;1 #a10000" focus="100%" type="gradient"/>
                  <v:shadow on="t" color="black" opacity="41287f" offset="0,1.5pt"/>
                  <v:textbox>
                    <w:txbxContent>
                      <w:p w:rsidR="002779F8" w:rsidRDefault="002B5EEF">
                        <w:pPr>
                          <w:spacing w:after="0"/>
                          <w:jc w:val="center"/>
                          <w:rPr>
                            <w:color w:val="FFFFFF" w:themeColor="background1"/>
                            <w:sz w:val="52"/>
                            <w:szCs w:val="28"/>
                          </w:rPr>
                        </w:pPr>
                        <w:r>
                          <w:rPr>
                            <w:color w:val="FFFFFF" w:themeColor="background1"/>
                            <w:sz w:val="52"/>
                            <w:szCs w:val="28"/>
                          </w:rPr>
                          <w:t>Milestone 3</w:t>
                        </w:r>
                      </w:p>
                      <w:p w:rsidR="002779F8" w:rsidRDefault="002B5EEF">
                        <w:pPr>
                          <w:spacing w:after="0"/>
                          <w:jc w:val="center"/>
                          <w:rPr>
                            <w:color w:val="FFFFFF" w:themeColor="background1"/>
                            <w:sz w:val="44"/>
                            <w:szCs w:val="28"/>
                          </w:rPr>
                        </w:pPr>
                        <w:r>
                          <w:rPr>
                            <w:color w:val="FFFFFF" w:themeColor="background1"/>
                            <w:sz w:val="44"/>
                            <w:szCs w:val="28"/>
                          </w:rPr>
                          <w:t>Chemistry</w:t>
                        </w:r>
                      </w:p>
                      <w:p w:rsidR="002779F8" w:rsidRDefault="002779F8">
                        <w:pPr>
                          <w:spacing w:after="0"/>
                          <w:jc w:val="center"/>
                          <w:rPr>
                            <w:rFonts w:ascii="Comic Sans MS" w:hAnsi="Comic Sans MS"/>
                            <w:color w:val="1F3864" w:themeColor="accent5" w:themeShade="80"/>
                            <w:sz w:val="28"/>
                            <w:szCs w:val="28"/>
                          </w:rPr>
                        </w:pPr>
                      </w:p>
                    </w:txbxContent>
                  </v:textbox>
                </v:shape>
                <v:shape id="Picture 232" o:spid="_x0000_s1070" type="#_x0000_t75" alt="http://www.tmaschool.com/_includes/images/design/tma-logo.jpg" style="position:absolute;left:88677;top:190;width:11259;height: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">
                  <v:imagedata r:id="rId12" o:title="tma-logo"/>
                  <v:path arrowok="t"/>
                </v:shape>
                <w10:wrap type="square"/>
              </v:group>
            </w:pict>
          </mc:Fallback>
        </mc:AlternateContent>
      </w:r>
    </w:p>
    <w:tbl>
      <w:tblPr>
        <w:tblStyle w:val="TableGrid"/>
        <w:tblW w:w="15843" w:type="dxa"/>
        <w:tblLook w:val="04A0" w:firstRow="1" w:lastRow="0" w:firstColumn="1" w:lastColumn="0" w:noHBand="0" w:noVBand="1"/>
      </w:tblPr>
      <w:tblGrid>
        <w:gridCol w:w="3960"/>
        <w:gridCol w:w="3961"/>
        <w:gridCol w:w="3961"/>
        <w:gridCol w:w="3961"/>
      </w:tblGrid>
      <w:tr w:rsidR="002779F8">
        <w:tc>
          <w:tcPr>
            <w:tcW w:w="15843" w:type="dxa"/>
            <w:gridSpan w:val="4"/>
            <w:shd w:val="clear" w:color="auto" w:fill="1F4E79" w:themeFill="accent1" w:themeFillShade="80"/>
          </w:tcPr>
          <w:p w:rsidR="002779F8" w:rsidRDefault="002B5EEF">
            <w:pPr>
              <w:pStyle w:val="ListParagraph"/>
              <w:jc w:val="center"/>
              <w:rPr>
                <w:color w:val="FFFFFF" w:themeColor="background1"/>
                <w:sz w:val="28"/>
                <w:szCs w:val="28"/>
              </w:rPr>
            </w:pPr>
            <w:r>
              <w:rPr>
                <w:color w:val="FFFFFF" w:themeColor="background1"/>
                <w:sz w:val="28"/>
                <w:szCs w:val="28"/>
              </w:rPr>
              <w:t>MILESTONE 3</w:t>
            </w:r>
          </w:p>
          <w:p w:rsidR="002779F8" w:rsidRDefault="002B5EEF">
            <w:pPr>
              <w:pStyle w:val="ListParagraph"/>
              <w:jc w:val="center"/>
              <w:rPr>
                <w:rFonts w:ascii="Comic Sans MS" w:hAnsi="Comic Sans MS"/>
                <w:color w:val="FFFFFF" w:themeColor="background1"/>
                <w:sz w:val="28"/>
                <w:szCs w:val="28"/>
              </w:rPr>
            </w:pPr>
            <w:r>
              <w:rPr>
                <w:color w:val="FFFFFF" w:themeColor="background1"/>
                <w:sz w:val="40"/>
                <w:szCs w:val="28"/>
              </w:rPr>
              <w:t>Essential Objective: To investigate materials</w:t>
            </w:r>
          </w:p>
        </w:tc>
      </w:tr>
      <w:tr w:rsidR="002779F8">
        <w:tc>
          <w:tcPr>
            <w:tcW w:w="3960" w:type="dxa"/>
            <w:shd w:val="clear" w:color="auto" w:fill="DEEAF6" w:themeFill="accent1" w:themeFillTint="33"/>
          </w:tcPr>
          <w:p w:rsidR="002779F8" w:rsidRDefault="002B5EEF">
            <w:pPr>
              <w:jc w:val="center"/>
              <w:rPr>
                <w:sz w:val="24"/>
                <w:szCs w:val="20"/>
              </w:rPr>
            </w:pPr>
            <w:r>
              <w:rPr>
                <w:sz w:val="24"/>
                <w:szCs w:val="20"/>
              </w:rPr>
              <w:t>KEY INDICATORS</w:t>
            </w:r>
          </w:p>
        </w:tc>
        <w:tc>
          <w:tcPr>
            <w:tcW w:w="3961" w:type="dxa"/>
            <w:shd w:val="clear" w:color="auto" w:fill="DEEAF6" w:themeFill="accent1" w:themeFillTint="33"/>
          </w:tcPr>
          <w:p w:rsidR="002779F8" w:rsidRDefault="002B5EEF">
            <w:pPr>
              <w:jc w:val="center"/>
              <w:rPr>
                <w:sz w:val="24"/>
                <w:szCs w:val="20"/>
              </w:rPr>
            </w:pPr>
            <w:r>
              <w:rPr>
                <w:sz w:val="24"/>
                <w:szCs w:val="20"/>
              </w:rPr>
              <w:t>BASIC</w:t>
            </w:r>
          </w:p>
        </w:tc>
        <w:tc>
          <w:tcPr>
            <w:tcW w:w="3961" w:type="dxa"/>
            <w:shd w:val="clear" w:color="auto" w:fill="DEEAF6" w:themeFill="accent1" w:themeFillTint="33"/>
          </w:tcPr>
          <w:p w:rsidR="002779F8" w:rsidRDefault="002B5EEF">
            <w:pPr>
              <w:jc w:val="center"/>
              <w:rPr>
                <w:sz w:val="24"/>
                <w:szCs w:val="20"/>
              </w:rPr>
            </w:pPr>
            <w:r>
              <w:rPr>
                <w:sz w:val="24"/>
                <w:szCs w:val="20"/>
              </w:rPr>
              <w:t>ADVANCING</w:t>
            </w:r>
          </w:p>
        </w:tc>
        <w:tc>
          <w:tcPr>
            <w:tcW w:w="3961" w:type="dxa"/>
            <w:shd w:val="clear" w:color="auto" w:fill="DEEAF6" w:themeFill="accent1" w:themeFillTint="33"/>
          </w:tcPr>
          <w:p w:rsidR="002779F8" w:rsidRDefault="002B5EEF">
            <w:pPr>
              <w:jc w:val="center"/>
              <w:rPr>
                <w:sz w:val="24"/>
                <w:szCs w:val="20"/>
              </w:rPr>
            </w:pPr>
            <w:r>
              <w:rPr>
                <w:sz w:val="24"/>
                <w:szCs w:val="20"/>
              </w:rPr>
              <w:t>DEEP</w:t>
            </w:r>
          </w:p>
          <w:p w:rsidR="002779F8" w:rsidRDefault="002779F8">
            <w:pPr>
              <w:jc w:val="center"/>
              <w:rPr>
                <w:sz w:val="24"/>
                <w:szCs w:val="20"/>
              </w:rPr>
            </w:pP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Theme="minorHAnsi" w:hAnsiTheme="minorHAnsi" w:cs="FoundrySterling-Book"/>
                <w:b/>
                <w:color w:val="2E74B5" w:themeColor="accent1" w:themeShade="BF"/>
                <w:sz w:val="22"/>
                <w:szCs w:val="22"/>
              </w:rPr>
            </w:pPr>
            <w:r>
              <w:rPr>
                <w:rFonts w:asciiTheme="minorHAnsi" w:hAnsiTheme="minorHAnsi" w:cs="FoundrySterling-Book"/>
                <w:b/>
                <w:color w:val="2E74B5" w:themeColor="accent1" w:themeShade="BF"/>
                <w:sz w:val="22"/>
                <w:szCs w:val="22"/>
              </w:rPr>
              <w:t xml:space="preserve">Compare and group together everyday materials based on evidence from comparative and fair tests, including their hardness, solubility, conductivity (electrical and thermal) and response to magnets. </w:t>
            </w:r>
          </w:p>
          <w:p w:rsidR="002779F8" w:rsidRDefault="002779F8">
            <w:pPr>
              <w:autoSpaceDE w:val="0"/>
              <w:autoSpaceDN w:val="0"/>
              <w:adjustRightInd w:val="0"/>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the support of a teacher, everyday materials are grouped together based on evidence from comparative and fair tests.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Generally, everyday materials are grouped together and compared based on evidence from comparative and fair tests.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Everyday materials are grouped together and compared independently and accurately based on evidence from comparative and fair tests.</w:t>
            </w: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Theme="minorHAnsi" w:hAnsiTheme="minorHAnsi" w:cs="FoundrySterling-Book"/>
                <w:b/>
                <w:color w:val="2E74B5" w:themeColor="accent1" w:themeShade="BF"/>
                <w:sz w:val="22"/>
                <w:szCs w:val="22"/>
              </w:rPr>
            </w:pPr>
            <w:r>
              <w:rPr>
                <w:rFonts w:asciiTheme="minorHAnsi" w:hAnsiTheme="minorHAnsi" w:cs="FoundrySterling-Book"/>
                <w:b/>
                <w:color w:val="2E74B5" w:themeColor="accent1" w:themeShade="BF"/>
                <w:sz w:val="22"/>
                <w:szCs w:val="22"/>
              </w:rPr>
              <w:t xml:space="preserve">Understand how some materials will dissolve in liquid to form a solution and describe how to recover a substance from a solution.  </w:t>
            </w:r>
          </w:p>
          <w:p w:rsidR="002779F8" w:rsidRDefault="002779F8">
            <w:pPr>
              <w:autoSpaceDE w:val="0"/>
              <w:autoSpaceDN w:val="0"/>
              <w:adjustRightInd w:val="0"/>
              <w:rPr>
                <w:rFonts w:ascii="Verdana" w:hAnsi="Verdana"/>
                <w:color w:val="2E74B5" w:themeColor="accent1" w:themeShade="BF"/>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There are the beginnings of an  understanding of how some materials dissolve in liquid to form a solution and, with the support of a teacher, the method for recovering a substance from a solution is described.  </w:t>
            </w: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Generally, it is understood how some materials dissolve in liquid to form a solution, and how to recover a substance from a solution can be described. With reminders, the terms ‘soluble’ and ‘insoluble’ are used accurately.</w:t>
            </w: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 xml:space="preserve">Without support, it is understood how  some materials dissolve in liquid to form a solution and how to recover a substance from a solution is described. The terms ‘soluble’ and ‘insoluble’ are used accurately.  </w:t>
            </w: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Theme="minorHAnsi" w:hAnsiTheme="minorHAnsi" w:cs="FoundrySterling-Book"/>
                <w:b/>
                <w:color w:val="2E74B5" w:themeColor="accent1" w:themeShade="BF"/>
                <w:sz w:val="22"/>
                <w:szCs w:val="22"/>
              </w:rPr>
            </w:pPr>
            <w:r>
              <w:rPr>
                <w:rFonts w:asciiTheme="minorHAnsi" w:hAnsiTheme="minorHAnsi" w:cs="FoundrySterling-Book"/>
                <w:b/>
                <w:color w:val="2E74B5" w:themeColor="accent1" w:themeShade="BF"/>
                <w:sz w:val="22"/>
                <w:szCs w:val="22"/>
              </w:rPr>
              <w:t xml:space="preserve">Use knowledge of solids, liquids and gases to decide how mixtures might be separated, including through filtering, sieving and evaporating.  </w:t>
            </w:r>
          </w:p>
          <w:p w:rsidR="002779F8" w:rsidRDefault="002779F8">
            <w:pPr>
              <w:autoSpaceDE w:val="0"/>
              <w:autoSpaceDN w:val="0"/>
              <w:adjustRightInd w:val="0"/>
              <w:rPr>
                <w:rFonts w:ascii="Verdana" w:hAnsi="Verdana"/>
                <w:color w:val="2E74B5" w:themeColor="accent1" w:themeShade="BF"/>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the support of a teacher, knowledge of solids, liquids and gases is used to decide how mixtures might be separated. The processes of filtering, sieving and evaporating are beginning to be used and understood.   </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prompts, knowledge of solids, liquids and gases is used to decide how mixtures might be separated, including through filtering, sieving and evaporating.   </w:t>
            </w: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Without support, knowledge of solids, liquids and gases is used to decide how mixtures might be separated, including through filtering, sieving and evaporating.</w:t>
            </w: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Verdana" w:hAnsi="Verdana"/>
                <w:color w:val="2E74B5" w:themeColor="accent1" w:themeShade="BF"/>
                <w:sz w:val="18"/>
                <w:szCs w:val="18"/>
              </w:rPr>
            </w:pPr>
            <w:r>
              <w:rPr>
                <w:rFonts w:asciiTheme="minorHAnsi" w:hAnsiTheme="minorHAnsi" w:cs="FoundrySterling-Book"/>
                <w:b/>
                <w:color w:val="2E74B5" w:themeColor="accent1" w:themeShade="BF"/>
                <w:sz w:val="22"/>
                <w:szCs w:val="22"/>
              </w:rPr>
              <w:t>Give reasons, based on evidence from comparative and fair tests, for the particular uses of everyday materials, including metals, wood and plastic.</w:t>
            </w:r>
            <w:r>
              <w:rPr>
                <w:rFonts w:ascii="Verdana" w:hAnsi="Verdana"/>
                <w:color w:val="2E74B5" w:themeColor="accent1" w:themeShade="BF"/>
                <w:sz w:val="18"/>
                <w:szCs w:val="18"/>
              </w:rPr>
              <w:t xml:space="preserve">  </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prompts, reasons are given, based on evidence from tests, for particular uses of everyday materials including metals, wood and plastic.   </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Generally, reasons are given, based on evidence from tests, for particular uses of everyday materials including metals, wood and plastic.  </w:t>
            </w: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Without support, reasons are given, based on evidence from tests, for particular uses of everyday materials including metals, wood and plastic.</w:t>
            </w: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Theme="minorHAnsi" w:hAnsiTheme="minorHAnsi" w:cs="FoundrySterling-Book"/>
                <w:b/>
                <w:color w:val="2E74B5" w:themeColor="accent1" w:themeShade="BF"/>
                <w:sz w:val="22"/>
                <w:szCs w:val="22"/>
              </w:rPr>
            </w:pPr>
            <w:r>
              <w:rPr>
                <w:rFonts w:asciiTheme="minorHAnsi" w:hAnsiTheme="minorHAnsi" w:cs="FoundrySterling-Book"/>
                <w:b/>
                <w:color w:val="2E74B5" w:themeColor="accent1" w:themeShade="BF"/>
                <w:sz w:val="22"/>
                <w:szCs w:val="22"/>
              </w:rPr>
              <w:t xml:space="preserve">Demonstrate that dissolving, mixing and changes of state are reversible changes.  </w:t>
            </w:r>
          </w:p>
          <w:p w:rsidR="002779F8" w:rsidRDefault="002779F8">
            <w:pPr>
              <w:autoSpaceDE w:val="0"/>
              <w:autoSpaceDN w:val="0"/>
              <w:adjustRightInd w:val="0"/>
              <w:rPr>
                <w:rFonts w:ascii="Verdana" w:hAnsi="Verdana"/>
                <w:color w:val="2E74B5" w:themeColor="accent1" w:themeShade="BF"/>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It is beginning to be understood that some changes of state are reversible and, with the support of a teacher, this can be demonstrated through dissolving and mixing.   </w:t>
            </w:r>
          </w:p>
          <w:p w:rsidR="002779F8" w:rsidRDefault="002779F8">
            <w:pPr>
              <w:pStyle w:val="NormalWeb"/>
              <w:widowControl w:val="0"/>
              <w:spacing w:after="0" w:line="276" w:lineRule="auto"/>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prompts, it is demonstrated that dissolving, mixing and changes of state are reversible changes.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Independently, it is demonstrated that dissolving, mixing and changes of state are reversible changes.  </w:t>
            </w:r>
          </w:p>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Without support, knowledge of how a mixture can be separated is used to suggest ways in which other similar mixtures might be separated, e.g. salt and water, sand and water.  </w:t>
            </w: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Theme="minorHAnsi" w:hAnsiTheme="minorHAnsi" w:cs="FoundrySterling-Book"/>
                <w:b/>
                <w:color w:val="2E74B5" w:themeColor="accent1" w:themeShade="BF"/>
                <w:sz w:val="22"/>
                <w:szCs w:val="22"/>
              </w:rPr>
            </w:pPr>
            <w:r>
              <w:rPr>
                <w:rFonts w:asciiTheme="minorHAnsi" w:hAnsiTheme="minorHAnsi" w:cs="FoundrySterling-Book"/>
                <w:b/>
                <w:color w:val="2E74B5" w:themeColor="accent1" w:themeShade="BF"/>
                <w:sz w:val="22"/>
                <w:szCs w:val="22"/>
              </w:rPr>
              <w:t xml:space="preserve">Explain that some changes result in the formation of new materials, and that this kind of change is not usually reversible, including changes associated with burning, oxidisation and the action of acid on bicarbonate of soda. </w:t>
            </w:r>
          </w:p>
          <w:p w:rsidR="002779F8" w:rsidRDefault="002779F8">
            <w:pPr>
              <w:autoSpaceDE w:val="0"/>
              <w:autoSpaceDN w:val="0"/>
              <w:adjustRightInd w:val="0"/>
              <w:rPr>
                <w:rFonts w:ascii="Verdana" w:hAnsi="Verdana"/>
                <w:color w:val="2E74B5" w:themeColor="accent1" w:themeShade="BF"/>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It is beginning to be understood that some changes result in the formation of new materials and that this kind of change is not usually reversible.  </w:t>
            </w:r>
          </w:p>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Changes are beginning to be classified using the terms ‘reversible’ and ‘nonreversible’.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Knowledge of reversible and nonreversible changes is used to make predictions about whether changes are reversible or not.  </w:t>
            </w:r>
          </w:p>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Generally, it is understood that some changes result in the formation of new materials and that this kind of change is not usually reversible, including changes associated with burning, oxidisation and the action of acid on bicarbonate of soda.  </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Changes are described as reversible or non-reversible.  </w:t>
            </w:r>
          </w:p>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Without support, it is understood that some changes result in the formation of new materials and that this kind of change is not usually reversible, including changes associated with burning, oxidisation and the action of acid on bicarbonate of soda.</w:t>
            </w:r>
          </w:p>
        </w:tc>
      </w:tr>
    </w:tbl>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B5EEF">
      <w:pPr>
        <w:rPr>
          <w:sz w:val="28"/>
          <w:szCs w:val="28"/>
        </w:rPr>
      </w:pPr>
      <w:r>
        <w:rPr>
          <w:noProof/>
          <w:lang w:eastAsia="en-GB"/>
        </w:rPr>
        <mc:AlternateContent>
          <mc:Choice Requires="wpg">
            <w:drawing>
              <wp:anchor distT="0" distB="0" distL="114300" distR="114300" simplePos="0" relativeHeight="251817984" behindDoc="0" locked="0" layoutInCell="1" allowOverlap="1">
                <wp:simplePos x="0" y="0"/>
                <wp:positionH relativeFrom="column">
                  <wp:posOffset>0</wp:posOffset>
                </wp:positionH>
                <wp:positionV relativeFrom="paragraph">
                  <wp:posOffset>332740</wp:posOffset>
                </wp:positionV>
                <wp:extent cx="9993630" cy="907415"/>
                <wp:effectExtent l="0" t="0" r="7620" b="83185"/>
                <wp:wrapSquare wrapText="bothSides"/>
                <wp:docPr id="233" name="Group 233"/>
                <wp:cNvGraphicFramePr/>
                <a:graphic xmlns:a="http://schemas.openxmlformats.org/drawingml/2006/main">
                  <a:graphicData uri="http://schemas.microsoft.com/office/word/2010/wordprocessingGroup">
                    <wpg:wgp>
                      <wpg:cNvGrpSpPr/>
                      <wpg:grpSpPr>
                        <a:xfrm>
                          <a:off x="0" y="0"/>
                          <a:ext cx="9993630" cy="907415"/>
                          <a:chOff x="0" y="0"/>
                          <a:chExt cx="9993630" cy="907415"/>
                        </a:xfrm>
                      </wpg:grpSpPr>
                      <pic:pic xmlns:pic="http://schemas.openxmlformats.org/drawingml/2006/picture">
                        <pic:nvPicPr>
                          <pic:cNvPr id="234" name="Picture 234" descr="http://www.tmaschool.com/_includes/images/design/tma-logo.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5855" cy="750570"/>
                          </a:xfrm>
                          <a:prstGeom prst="rect">
                            <a:avLst/>
                          </a:prstGeom>
                          <a:noFill/>
                          <a:ln>
                            <a:noFill/>
                          </a:ln>
                        </pic:spPr>
                      </pic:pic>
                      <wps:wsp>
                        <wps:cNvPr id="235" name="Text Box 2"/>
                        <wps:cNvSpPr txBox="1">
                          <a:spLocks noChangeArrowheads="1"/>
                        </wps:cNvSpPr>
                        <wps:spPr bwMode="auto">
                          <a:xfrm>
                            <a:off x="1209675" y="47625"/>
                            <a:ext cx="7560310" cy="859790"/>
                          </a:xfrm>
                          <a:prstGeom prst="rect">
                            <a:avLst/>
                          </a:prstGeom>
                          <a:gradFill flip="none" rotWithShape="1">
                            <a:gsLst>
                              <a:gs pos="0">
                                <a:srgbClr val="960000">
                                  <a:shade val="30000"/>
                                  <a:satMod val="115000"/>
                                </a:srgbClr>
                              </a:gs>
                              <a:gs pos="50000">
                                <a:srgbClr val="960000">
                                  <a:shade val="67500"/>
                                  <a:satMod val="115000"/>
                                </a:srgbClr>
                              </a:gs>
                              <a:gs pos="100000">
                                <a:srgbClr val="960000">
                                  <a:shade val="100000"/>
                                  <a:satMod val="115000"/>
                                </a:srgbClr>
                              </a:gs>
                            </a:gsLst>
                            <a:lin ang="16200000" scaled="1"/>
                            <a:tileRect/>
                          </a:gradFill>
                          <a:ln>
                            <a:noFill/>
                            <a:headEnd/>
                            <a:tailEnd/>
                          </a:ln>
                          <a:effectLst>
                            <a:outerShdw blurRad="57150" dist="19050" dir="5400000" algn="ctr" rotWithShape="0">
                              <a:srgbClr val="000000">
                                <a:alpha val="63000"/>
                              </a:srgbClr>
                            </a:outerShdw>
                          </a:effectLst>
                        </wps:spPr>
                        <wps:txbx>
                          <w:txbxContent>
                            <w:p w:rsidR="002779F8" w:rsidRDefault="002B5EEF">
                              <w:pPr>
                                <w:spacing w:after="0"/>
                                <w:jc w:val="center"/>
                                <w:rPr>
                                  <w:color w:val="FFFFFF" w:themeColor="background1"/>
                                  <w:sz w:val="52"/>
                                  <w:szCs w:val="28"/>
                                </w:rPr>
                              </w:pPr>
                              <w:r>
                                <w:rPr>
                                  <w:color w:val="FFFFFF" w:themeColor="background1"/>
                                  <w:sz w:val="52"/>
                                  <w:szCs w:val="28"/>
                                </w:rPr>
                                <w:t>Milestone 3</w:t>
                              </w:r>
                            </w:p>
                            <w:p w:rsidR="002779F8" w:rsidRDefault="002B5EEF">
                              <w:pPr>
                                <w:spacing w:after="0"/>
                                <w:jc w:val="center"/>
                                <w:rPr>
                                  <w:color w:val="FFFFFF" w:themeColor="background1"/>
                                  <w:sz w:val="44"/>
                                  <w:szCs w:val="28"/>
                                </w:rPr>
                              </w:pPr>
                              <w:r>
                                <w:rPr>
                                  <w:color w:val="FFFFFF" w:themeColor="background1"/>
                                  <w:sz w:val="44"/>
                                  <w:szCs w:val="28"/>
                                </w:rPr>
                                <w:t>Physics</w:t>
                              </w:r>
                            </w:p>
                            <w:p w:rsidR="002779F8" w:rsidRDefault="002779F8">
                              <w:pPr>
                                <w:spacing w:after="0"/>
                                <w:jc w:val="center"/>
                                <w:rPr>
                                  <w:rFonts w:ascii="Comic Sans MS" w:hAnsi="Comic Sans MS"/>
                                  <w:color w:val="1F3864" w:themeColor="accent5" w:themeShade="80"/>
                                  <w:sz w:val="28"/>
                                  <w:szCs w:val="28"/>
                                </w:rPr>
                              </w:pPr>
                            </w:p>
                          </w:txbxContent>
                        </wps:txbx>
                        <wps:bodyPr rot="0" vert="horz" wrap="square" lIns="91440" tIns="45720" rIns="91440" bIns="45720" anchor="t" anchorCtr="0">
                          <a:noAutofit/>
                        </wps:bodyPr>
                      </wps:wsp>
                      <pic:pic xmlns:pic="http://schemas.openxmlformats.org/drawingml/2006/picture">
                        <pic:nvPicPr>
                          <pic:cNvPr id="236" name="Picture 236" descr="http://www.tmaschool.com/_includes/images/design/tma-logo.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8867775" y="19050"/>
                            <a:ext cx="1125855" cy="750570"/>
                          </a:xfrm>
                          <a:prstGeom prst="rect">
                            <a:avLst/>
                          </a:prstGeom>
                          <a:noFill/>
                          <a:ln>
                            <a:noFill/>
                          </a:ln>
                        </pic:spPr>
                      </pic:pic>
                    </wpg:wgp>
                  </a:graphicData>
                </a:graphic>
              </wp:anchor>
            </w:drawing>
          </mc:Choice>
          <mc:Fallback xmlns:cx2="http://schemas.microsoft.com/office/drawing/2015/10/21/chartex" xmlns:cx1="http://schemas.microsoft.com/office/drawing/2015/9/8/chartex">
            <w:pict>
              <v:group id="Group 233" o:spid="_x0000_s1071" style="position:absolute;margin-left:0;margin-top:26.2pt;width:786.9pt;height:71.45pt;z-index:251817984" coordsize="99936,90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">
                <v:shape id="Picture 234" o:spid="_x0000_s1072" type="#_x0000_t75" alt="http://www.tmaschool.com/_includes/images/design/tma-logo.jpg" style="position:absolute;width:11258;height:7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">
                  <v:imagedata r:id="rId12" o:title="tma-logo"/>
                  <v:path arrowok="t"/>
                </v:shape>
                <v:shape id="Text Box 2" o:spid="_x0000_s1073" type="#_x0000_t202" style="position:absolute;left:12096;top:476;width:75603;height:8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" fillcolor="#5c0000" stroked="f">
                  <v:fill color2="#a10000" rotate="t" angle="180" colors="0 #5c0000;.5 #870000;1 #a10000" focus="100%" type="gradient"/>
                  <v:shadow on="t" color="black" opacity="41287f" offset="0,1.5pt"/>
                  <v:textbox>
                    <w:txbxContent>
                      <w:p w:rsidR="002779F8" w:rsidRDefault="002B5EEF">
                        <w:pPr>
                          <w:spacing w:after="0"/>
                          <w:jc w:val="center"/>
                          <w:rPr>
                            <w:color w:val="FFFFFF" w:themeColor="background1"/>
                            <w:sz w:val="52"/>
                            <w:szCs w:val="28"/>
                          </w:rPr>
                        </w:pPr>
                        <w:r>
                          <w:rPr>
                            <w:color w:val="FFFFFF" w:themeColor="background1"/>
                            <w:sz w:val="52"/>
                            <w:szCs w:val="28"/>
                          </w:rPr>
                          <w:t>Milestone 3</w:t>
                        </w:r>
                      </w:p>
                      <w:p w:rsidR="002779F8" w:rsidRDefault="002B5EEF">
                        <w:pPr>
                          <w:spacing w:after="0"/>
                          <w:jc w:val="center"/>
                          <w:rPr>
                            <w:color w:val="FFFFFF" w:themeColor="background1"/>
                            <w:sz w:val="44"/>
                            <w:szCs w:val="28"/>
                          </w:rPr>
                        </w:pPr>
                        <w:r>
                          <w:rPr>
                            <w:color w:val="FFFFFF" w:themeColor="background1"/>
                            <w:sz w:val="44"/>
                            <w:szCs w:val="28"/>
                          </w:rPr>
                          <w:t>Physics</w:t>
                        </w:r>
                      </w:p>
                      <w:p w:rsidR="002779F8" w:rsidRDefault="002779F8">
                        <w:pPr>
                          <w:spacing w:after="0"/>
                          <w:jc w:val="center"/>
                          <w:rPr>
                            <w:rFonts w:ascii="Comic Sans MS" w:hAnsi="Comic Sans MS"/>
                            <w:color w:val="1F3864" w:themeColor="accent5" w:themeShade="80"/>
                            <w:sz w:val="28"/>
                            <w:szCs w:val="28"/>
                          </w:rPr>
                        </w:pPr>
                      </w:p>
                    </w:txbxContent>
                  </v:textbox>
                </v:shape>
                <v:shape id="Picture 236" o:spid="_x0000_s1074" type="#_x0000_t75" alt="http://www.tmaschool.com/_includes/images/design/tma-logo.jpg" style="position:absolute;left:88677;top:190;width:11259;height: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">
                  <v:imagedata r:id="rId12" o:title="tma-logo"/>
                  <v:path arrowok="t"/>
                </v:shape>
                <w10:wrap type="square"/>
              </v:group>
            </w:pict>
          </mc:Fallback>
        </mc:AlternateContent>
      </w:r>
    </w:p>
    <w:tbl>
      <w:tblPr>
        <w:tblStyle w:val="TableGrid"/>
        <w:tblW w:w="15843" w:type="dxa"/>
        <w:tblLook w:val="04A0" w:firstRow="1" w:lastRow="0" w:firstColumn="1" w:lastColumn="0" w:noHBand="0" w:noVBand="1"/>
      </w:tblPr>
      <w:tblGrid>
        <w:gridCol w:w="3960"/>
        <w:gridCol w:w="3961"/>
        <w:gridCol w:w="3961"/>
        <w:gridCol w:w="3961"/>
      </w:tblGrid>
      <w:tr w:rsidR="002779F8">
        <w:tc>
          <w:tcPr>
            <w:tcW w:w="15843" w:type="dxa"/>
            <w:gridSpan w:val="4"/>
            <w:shd w:val="clear" w:color="auto" w:fill="1F4E79" w:themeFill="accent1" w:themeFillShade="80"/>
          </w:tcPr>
          <w:p w:rsidR="002779F8" w:rsidRDefault="002B5EEF">
            <w:pPr>
              <w:pStyle w:val="ListParagraph"/>
              <w:jc w:val="center"/>
              <w:rPr>
                <w:color w:val="FFFFFF" w:themeColor="background1"/>
                <w:sz w:val="28"/>
                <w:szCs w:val="28"/>
              </w:rPr>
            </w:pPr>
            <w:r>
              <w:rPr>
                <w:color w:val="FFFFFF" w:themeColor="background1"/>
                <w:sz w:val="28"/>
                <w:szCs w:val="28"/>
              </w:rPr>
              <w:t>MILESTONE 3</w:t>
            </w:r>
          </w:p>
          <w:p w:rsidR="002779F8" w:rsidRDefault="002B5EEF">
            <w:pPr>
              <w:pStyle w:val="ListParagraph"/>
              <w:jc w:val="center"/>
              <w:rPr>
                <w:rFonts w:ascii="Comic Sans MS" w:hAnsi="Comic Sans MS"/>
                <w:color w:val="FFFFFF" w:themeColor="background1"/>
                <w:sz w:val="28"/>
                <w:szCs w:val="28"/>
              </w:rPr>
            </w:pPr>
            <w:r>
              <w:rPr>
                <w:color w:val="FFFFFF" w:themeColor="background1"/>
                <w:sz w:val="40"/>
                <w:szCs w:val="28"/>
              </w:rPr>
              <w:t>Essential Objective: To understand movement, forces and magnets - FORCES</w:t>
            </w:r>
          </w:p>
        </w:tc>
      </w:tr>
      <w:tr w:rsidR="002779F8">
        <w:tc>
          <w:tcPr>
            <w:tcW w:w="3960" w:type="dxa"/>
            <w:shd w:val="clear" w:color="auto" w:fill="DEEAF6" w:themeFill="accent1" w:themeFillTint="33"/>
          </w:tcPr>
          <w:p w:rsidR="002779F8" w:rsidRDefault="002B5EEF">
            <w:pPr>
              <w:jc w:val="center"/>
              <w:rPr>
                <w:sz w:val="24"/>
                <w:szCs w:val="20"/>
              </w:rPr>
            </w:pPr>
            <w:r>
              <w:rPr>
                <w:sz w:val="24"/>
                <w:szCs w:val="20"/>
              </w:rPr>
              <w:t>KEY INDICATORS</w:t>
            </w:r>
          </w:p>
        </w:tc>
        <w:tc>
          <w:tcPr>
            <w:tcW w:w="3961" w:type="dxa"/>
            <w:shd w:val="clear" w:color="auto" w:fill="DEEAF6" w:themeFill="accent1" w:themeFillTint="33"/>
          </w:tcPr>
          <w:p w:rsidR="002779F8" w:rsidRDefault="002B5EEF">
            <w:pPr>
              <w:jc w:val="center"/>
              <w:rPr>
                <w:sz w:val="24"/>
                <w:szCs w:val="20"/>
              </w:rPr>
            </w:pPr>
            <w:r>
              <w:rPr>
                <w:sz w:val="24"/>
                <w:szCs w:val="20"/>
              </w:rPr>
              <w:t>BASIC</w:t>
            </w:r>
          </w:p>
        </w:tc>
        <w:tc>
          <w:tcPr>
            <w:tcW w:w="3961" w:type="dxa"/>
            <w:shd w:val="clear" w:color="auto" w:fill="DEEAF6" w:themeFill="accent1" w:themeFillTint="33"/>
          </w:tcPr>
          <w:p w:rsidR="002779F8" w:rsidRDefault="002B5EEF">
            <w:pPr>
              <w:jc w:val="center"/>
              <w:rPr>
                <w:sz w:val="24"/>
                <w:szCs w:val="20"/>
              </w:rPr>
            </w:pPr>
            <w:r>
              <w:rPr>
                <w:sz w:val="24"/>
                <w:szCs w:val="20"/>
              </w:rPr>
              <w:t>ADVANCING</w:t>
            </w:r>
          </w:p>
        </w:tc>
        <w:tc>
          <w:tcPr>
            <w:tcW w:w="3961" w:type="dxa"/>
            <w:shd w:val="clear" w:color="auto" w:fill="DEEAF6" w:themeFill="accent1" w:themeFillTint="33"/>
          </w:tcPr>
          <w:p w:rsidR="002779F8" w:rsidRDefault="002B5EEF">
            <w:pPr>
              <w:jc w:val="center"/>
              <w:rPr>
                <w:sz w:val="24"/>
                <w:szCs w:val="20"/>
              </w:rPr>
            </w:pPr>
            <w:r>
              <w:rPr>
                <w:sz w:val="24"/>
                <w:szCs w:val="20"/>
              </w:rPr>
              <w:t>DEEP</w:t>
            </w:r>
          </w:p>
          <w:p w:rsidR="002779F8" w:rsidRDefault="002779F8">
            <w:pPr>
              <w:jc w:val="center"/>
              <w:rPr>
                <w:sz w:val="24"/>
                <w:szCs w:val="20"/>
              </w:rPr>
            </w:pPr>
          </w:p>
        </w:tc>
      </w:tr>
      <w:tr w:rsidR="002779F8">
        <w:tc>
          <w:tcPr>
            <w:tcW w:w="3960" w:type="dxa"/>
            <w:shd w:val="clear" w:color="auto" w:fill="DEEAF6" w:themeFill="accent1" w:themeFillTint="33"/>
          </w:tcPr>
          <w:p w:rsidR="002779F8" w:rsidRDefault="002B5EEF">
            <w:pPr>
              <w:autoSpaceDE w:val="0"/>
              <w:autoSpaceDN w:val="0"/>
              <w:adjustRightInd w:val="0"/>
              <w:rPr>
                <w:rFonts w:ascii="Verdana" w:hAnsi="Verdana"/>
                <w:color w:val="2E74B5" w:themeColor="accent1" w:themeShade="BF"/>
                <w:sz w:val="18"/>
                <w:szCs w:val="18"/>
              </w:rPr>
            </w:pPr>
            <w:r>
              <w:rPr>
                <w:rFonts w:eastAsia="Times New Roman" w:cs="FoundrySterling-Book"/>
                <w:b/>
                <w:color w:val="2E74B5" w:themeColor="accent1" w:themeShade="BF"/>
                <w:lang w:eastAsia="en-GB"/>
              </w:rPr>
              <w:t>Explain that unsupported objects fall towards the Earth because of the force of gravity acting between the Earth and the falling object.</w:t>
            </w:r>
            <w:r>
              <w:rPr>
                <w:rFonts w:ascii="Verdana" w:hAnsi="Verdana"/>
                <w:color w:val="2E74B5" w:themeColor="accent1" w:themeShade="BF"/>
                <w:sz w:val="18"/>
                <w:szCs w:val="18"/>
              </w:rPr>
              <w:t xml:space="preserve">  </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Explanations are beginning to be given that unsupported objects fall towards the Earth because of the force of gravity acting between the Earth and the falling object.   </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reminders, it is explained that unsupported objects fall towards the Earth because of the force of gravity acting between the Earth and the falling object.  </w:t>
            </w: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 xml:space="preserve">Without support, it is explained that unsupported objects fall towards the Earth because of the force of gravity acting between the Earth and the falling object.  </w:t>
            </w:r>
          </w:p>
        </w:tc>
      </w:tr>
      <w:tr w:rsidR="002779F8">
        <w:tc>
          <w:tcPr>
            <w:tcW w:w="3960" w:type="dxa"/>
            <w:shd w:val="clear" w:color="auto" w:fill="DEEAF6" w:themeFill="accent1" w:themeFillTint="33"/>
          </w:tcPr>
          <w:p w:rsidR="002779F8" w:rsidRDefault="002B5EEF">
            <w:pPr>
              <w:autoSpaceDE w:val="0"/>
              <w:autoSpaceDN w:val="0"/>
              <w:adjustRightInd w:val="0"/>
              <w:rPr>
                <w:rFonts w:ascii="Verdana" w:hAnsi="Verdana"/>
                <w:color w:val="2E74B5" w:themeColor="accent1" w:themeShade="BF"/>
                <w:sz w:val="18"/>
                <w:szCs w:val="18"/>
              </w:rPr>
            </w:pPr>
            <w:r>
              <w:rPr>
                <w:rFonts w:eastAsia="Times New Roman" w:cs="FoundrySterling-Book"/>
                <w:b/>
                <w:color w:val="2E74B5" w:themeColor="accent1" w:themeShade="BF"/>
                <w:lang w:eastAsia="en-GB"/>
              </w:rPr>
              <w:t>Identify the effect of drag forces, such as air resistance, water resistance and friction that acts between moving surfaces.</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the support of a teacher, the effect of drag forces is identified.  </w:t>
            </w:r>
          </w:p>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Generally, the effect of drag forces, such as air resistance, water resistance and friction that acts between moving surfaces, is identified.  Falling objects begin to be explored and questions are raised about the effects of air resistance.   Generally, the effects of air resistance are explored by observing how different objects such as parachutes and sycamore seeds fall.</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Without support, the effect of drag forces, such as air resistance, water resistance and friction that acts between moving surfaces, is identified.   Without support, falling objects are explored and questions are raised about the effects of air resistance.   The effects of air resistance are explored by observing how different objects such as parachutes and sycamore seeds fall.</w:t>
            </w:r>
          </w:p>
        </w:tc>
      </w:tr>
      <w:tr w:rsidR="002779F8">
        <w:tc>
          <w:tcPr>
            <w:tcW w:w="3960" w:type="dxa"/>
            <w:shd w:val="clear" w:color="auto" w:fill="DEEAF6" w:themeFill="accent1" w:themeFillTint="33"/>
          </w:tcPr>
          <w:p w:rsidR="002779F8" w:rsidRDefault="002B5EEF">
            <w:pPr>
              <w:autoSpaceDE w:val="0"/>
              <w:autoSpaceDN w:val="0"/>
              <w:adjustRightInd w:val="0"/>
              <w:rPr>
                <w:rFonts w:ascii="Verdana" w:hAnsi="Verdana"/>
                <w:b/>
                <w:i/>
                <w:color w:val="2E74B5" w:themeColor="accent1" w:themeShade="BF"/>
                <w:sz w:val="18"/>
                <w:szCs w:val="18"/>
              </w:rPr>
            </w:pPr>
            <w:r>
              <w:rPr>
                <w:rFonts w:eastAsia="Times New Roman" w:cs="FoundrySterling-Book"/>
                <w:b/>
                <w:i/>
                <w:color w:val="2E74B5" w:themeColor="accent1" w:themeShade="BF"/>
                <w:lang w:eastAsia="en-GB"/>
              </w:rPr>
              <w:t>Describe, in terms of drag forces, why moving objects that are not driven tend to slow down.</w:t>
            </w:r>
            <w:r>
              <w:rPr>
                <w:rFonts w:ascii="Verdana" w:hAnsi="Verdana"/>
                <w:b/>
                <w:i/>
                <w:color w:val="2E74B5" w:themeColor="accent1" w:themeShade="BF"/>
                <w:sz w:val="18"/>
                <w:szCs w:val="18"/>
              </w:rPr>
              <w:t xml:space="preserve">  </w:t>
            </w:r>
          </w:p>
        </w:tc>
        <w:tc>
          <w:tcPr>
            <w:tcW w:w="3961" w:type="dxa"/>
          </w:tcPr>
          <w:p w:rsidR="002779F8" w:rsidRDefault="002B5EEF">
            <w:pPr>
              <w:pStyle w:val="NormalWeb"/>
              <w:widowControl w:val="0"/>
              <w:spacing w:after="0" w:line="276" w:lineRule="auto"/>
              <w:rPr>
                <w:rFonts w:ascii="Verdana" w:hAnsi="Verdana"/>
                <w:i/>
                <w:sz w:val="18"/>
                <w:szCs w:val="18"/>
              </w:rPr>
            </w:pPr>
            <w:r>
              <w:rPr>
                <w:rFonts w:ascii="Verdana" w:hAnsi="Verdana"/>
                <w:i/>
                <w:sz w:val="18"/>
                <w:szCs w:val="18"/>
              </w:rPr>
              <w:t xml:space="preserve">The reason why objects that are not driven tend to slow down is beginning to be described.  </w:t>
            </w:r>
          </w:p>
        </w:tc>
        <w:tc>
          <w:tcPr>
            <w:tcW w:w="3961" w:type="dxa"/>
          </w:tcPr>
          <w:p w:rsidR="002779F8" w:rsidRDefault="002B5EEF">
            <w:pPr>
              <w:pStyle w:val="NormalWeb"/>
              <w:widowControl w:val="0"/>
              <w:spacing w:after="0" w:line="276" w:lineRule="auto"/>
              <w:rPr>
                <w:rFonts w:ascii="Verdana" w:hAnsi="Verdana"/>
                <w:i/>
                <w:sz w:val="18"/>
                <w:szCs w:val="18"/>
              </w:rPr>
            </w:pPr>
            <w:r>
              <w:rPr>
                <w:rFonts w:ascii="Verdana" w:hAnsi="Verdana"/>
                <w:i/>
                <w:sz w:val="18"/>
                <w:szCs w:val="18"/>
              </w:rPr>
              <w:t xml:space="preserve">The reason why objects that are not driven tend to slow down is described.  </w:t>
            </w:r>
          </w:p>
        </w:tc>
        <w:tc>
          <w:tcPr>
            <w:tcW w:w="3961" w:type="dxa"/>
          </w:tcPr>
          <w:p w:rsidR="002779F8" w:rsidRDefault="002B5EEF">
            <w:pPr>
              <w:pStyle w:val="NormalWeb"/>
              <w:widowControl w:val="0"/>
              <w:spacing w:before="0" w:beforeAutospacing="0" w:after="0" w:afterAutospacing="0" w:line="276" w:lineRule="auto"/>
              <w:rPr>
                <w:rFonts w:ascii="Verdana" w:hAnsi="Verdana"/>
                <w:i/>
                <w:sz w:val="18"/>
                <w:szCs w:val="18"/>
              </w:rPr>
            </w:pPr>
            <w:r>
              <w:rPr>
                <w:rFonts w:ascii="Verdana" w:hAnsi="Verdana"/>
                <w:i/>
                <w:sz w:val="18"/>
                <w:szCs w:val="18"/>
              </w:rPr>
              <w:t>The reason why objects that are not driven tend to slow down is described independently.</w:t>
            </w:r>
          </w:p>
        </w:tc>
      </w:tr>
      <w:tr w:rsidR="002779F8">
        <w:tc>
          <w:tcPr>
            <w:tcW w:w="3960" w:type="dxa"/>
            <w:shd w:val="clear" w:color="auto" w:fill="DEEAF6" w:themeFill="accent1" w:themeFillTint="33"/>
          </w:tcPr>
          <w:p w:rsidR="002779F8" w:rsidRDefault="002B5EEF">
            <w:pPr>
              <w:autoSpaceDE w:val="0"/>
              <w:autoSpaceDN w:val="0"/>
              <w:adjustRightInd w:val="0"/>
              <w:rPr>
                <w:rFonts w:ascii="Verdana" w:hAnsi="Verdana"/>
                <w:b/>
                <w:i/>
                <w:color w:val="2E74B5" w:themeColor="accent1" w:themeShade="BF"/>
                <w:sz w:val="18"/>
                <w:szCs w:val="18"/>
              </w:rPr>
            </w:pPr>
            <w:r>
              <w:rPr>
                <w:rFonts w:eastAsia="Times New Roman" w:cs="FoundrySterling-Book"/>
                <w:b/>
                <w:i/>
                <w:color w:val="2E74B5" w:themeColor="accent1" w:themeShade="BF"/>
                <w:lang w:eastAsia="en-GB"/>
              </w:rPr>
              <w:t>Understand that force and motion can be transferred through mechanical devices such as gears, pulleys, levers and springs.</w:t>
            </w:r>
            <w:r>
              <w:rPr>
                <w:rFonts w:ascii="Verdana" w:hAnsi="Verdana"/>
                <w:b/>
                <w:i/>
                <w:color w:val="2E74B5" w:themeColor="accent1" w:themeShade="BF"/>
                <w:sz w:val="18"/>
                <w:szCs w:val="18"/>
              </w:rPr>
              <w:t xml:space="preserve"> </w:t>
            </w:r>
          </w:p>
          <w:p w:rsidR="002779F8" w:rsidRDefault="002779F8">
            <w:pPr>
              <w:autoSpaceDE w:val="0"/>
              <w:autoSpaceDN w:val="0"/>
              <w:adjustRightInd w:val="0"/>
              <w:rPr>
                <w:rFonts w:ascii="Verdana" w:hAnsi="Verdana"/>
                <w:b/>
                <w:i/>
                <w:color w:val="2E74B5" w:themeColor="accent1" w:themeShade="BF"/>
                <w:sz w:val="18"/>
                <w:szCs w:val="18"/>
              </w:rPr>
            </w:pPr>
          </w:p>
          <w:p w:rsidR="002779F8" w:rsidRDefault="002779F8">
            <w:pPr>
              <w:autoSpaceDE w:val="0"/>
              <w:autoSpaceDN w:val="0"/>
              <w:adjustRightInd w:val="0"/>
              <w:rPr>
                <w:rFonts w:ascii="Verdana" w:hAnsi="Verdana"/>
                <w:b/>
                <w:i/>
                <w:color w:val="2E74B5" w:themeColor="accent1" w:themeShade="BF"/>
                <w:sz w:val="18"/>
                <w:szCs w:val="18"/>
              </w:rPr>
            </w:pPr>
          </w:p>
        </w:tc>
        <w:tc>
          <w:tcPr>
            <w:tcW w:w="3961" w:type="dxa"/>
          </w:tcPr>
          <w:p w:rsidR="002779F8" w:rsidRDefault="002B5EEF">
            <w:pPr>
              <w:pStyle w:val="NormalWeb"/>
              <w:widowControl w:val="0"/>
              <w:spacing w:after="0" w:line="276" w:lineRule="auto"/>
              <w:rPr>
                <w:rFonts w:ascii="Verdana" w:hAnsi="Verdana"/>
                <w:i/>
                <w:sz w:val="18"/>
                <w:szCs w:val="18"/>
              </w:rPr>
            </w:pPr>
            <w:r>
              <w:rPr>
                <w:rFonts w:ascii="Verdana" w:hAnsi="Verdana"/>
                <w:i/>
                <w:sz w:val="18"/>
                <w:szCs w:val="18"/>
              </w:rPr>
              <w:t xml:space="preserve">There are the beginnings of an understanding that forces and motion can be transferred through mechanical devices such as gears, pulleys, levers and springs.   </w:t>
            </w:r>
          </w:p>
        </w:tc>
        <w:tc>
          <w:tcPr>
            <w:tcW w:w="3961" w:type="dxa"/>
          </w:tcPr>
          <w:p w:rsidR="002779F8" w:rsidRDefault="002B5EEF">
            <w:pPr>
              <w:pStyle w:val="NormalWeb"/>
              <w:widowControl w:val="0"/>
              <w:spacing w:after="0" w:line="276" w:lineRule="auto"/>
              <w:rPr>
                <w:rFonts w:ascii="Verdana" w:hAnsi="Verdana"/>
                <w:i/>
                <w:sz w:val="18"/>
                <w:szCs w:val="18"/>
              </w:rPr>
            </w:pPr>
            <w:r>
              <w:rPr>
                <w:rFonts w:ascii="Verdana" w:hAnsi="Verdana"/>
                <w:i/>
                <w:sz w:val="18"/>
                <w:szCs w:val="18"/>
              </w:rPr>
              <w:t xml:space="preserve">With reminders, it is understood that forces and motion can be transferred through mechanical devices such as gears, pulleys, levers and springs.  </w:t>
            </w:r>
          </w:p>
        </w:tc>
        <w:tc>
          <w:tcPr>
            <w:tcW w:w="3961" w:type="dxa"/>
          </w:tcPr>
          <w:p w:rsidR="002779F8" w:rsidRDefault="002B5EEF">
            <w:pPr>
              <w:pStyle w:val="NormalWeb"/>
              <w:widowControl w:val="0"/>
              <w:spacing w:before="0" w:beforeAutospacing="0" w:after="0" w:afterAutospacing="0" w:line="276" w:lineRule="auto"/>
              <w:rPr>
                <w:rFonts w:ascii="Verdana" w:hAnsi="Verdana"/>
                <w:i/>
                <w:sz w:val="18"/>
                <w:szCs w:val="18"/>
              </w:rPr>
            </w:pPr>
            <w:r>
              <w:rPr>
                <w:rFonts w:ascii="Verdana" w:hAnsi="Verdana"/>
                <w:i/>
                <w:sz w:val="18"/>
                <w:szCs w:val="18"/>
              </w:rPr>
              <w:t>Independently, it is understood that forces and motion can be transferred through mechanical devices such as gears, pulleys, levers and springs.</w:t>
            </w:r>
          </w:p>
        </w:tc>
      </w:tr>
      <w:tr w:rsidR="002779F8">
        <w:tc>
          <w:tcPr>
            <w:tcW w:w="3960" w:type="dxa"/>
            <w:shd w:val="clear" w:color="auto" w:fill="DEEAF6" w:themeFill="accent1" w:themeFillTint="33"/>
          </w:tcPr>
          <w:p w:rsidR="002779F8" w:rsidRDefault="002B5EEF">
            <w:pPr>
              <w:autoSpaceDE w:val="0"/>
              <w:autoSpaceDN w:val="0"/>
              <w:adjustRightInd w:val="0"/>
              <w:rPr>
                <w:rFonts w:eastAsia="Times New Roman" w:cs="FoundrySterling-Book"/>
                <w:b/>
                <w:color w:val="2E74B5" w:themeColor="accent1" w:themeShade="BF"/>
                <w:lang w:eastAsia="en-GB"/>
              </w:rPr>
            </w:pPr>
            <w:r>
              <w:rPr>
                <w:rFonts w:eastAsia="Times New Roman" w:cs="FoundrySterling-Book"/>
                <w:b/>
                <w:color w:val="2E74B5" w:themeColor="accent1" w:themeShade="BF"/>
                <w:lang w:eastAsia="en-GB"/>
              </w:rPr>
              <w:t xml:space="preserve">Understand that some mechanisms, including levers, pulleys and gears, allow a smaller force to have a greater effect. </w:t>
            </w:r>
          </w:p>
          <w:p w:rsidR="002779F8" w:rsidRDefault="002779F8">
            <w:pPr>
              <w:autoSpaceDE w:val="0"/>
              <w:autoSpaceDN w:val="0"/>
              <w:adjustRightInd w:val="0"/>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Through structured activities and experiments the effect of mechanisms is observed.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Generally, good explanations of the effects of mechanisms in terms of force and effort are given.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The terms forces, mechanisms and effort are used fluently to describe transference of energy.</w:t>
            </w:r>
          </w:p>
        </w:tc>
      </w:tr>
    </w:tbl>
    <w:p w:rsidR="002779F8" w:rsidRDefault="002779F8">
      <w:pPr>
        <w:rPr>
          <w:sz w:val="28"/>
          <w:szCs w:val="28"/>
        </w:rPr>
      </w:pPr>
    </w:p>
    <w:p w:rsidR="002779F8" w:rsidRDefault="002B5EEF">
      <w:pPr>
        <w:rPr>
          <w:b/>
          <w:i/>
          <w:sz w:val="28"/>
          <w:szCs w:val="28"/>
        </w:rPr>
      </w:pPr>
      <w:r>
        <w:rPr>
          <w:b/>
          <w:i/>
          <w:sz w:val="28"/>
          <w:szCs w:val="28"/>
        </w:rPr>
        <w:t>NOTE:  Objectives in italics are non-statutory objectives for milestone 3</w:t>
      </w:r>
    </w:p>
    <w:p w:rsidR="002779F8" w:rsidRDefault="002779F8">
      <w:pPr>
        <w:rPr>
          <w:color w:val="FF0000"/>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tbl>
      <w:tblPr>
        <w:tblStyle w:val="TableGrid"/>
        <w:tblW w:w="15843" w:type="dxa"/>
        <w:tblLook w:val="04A0" w:firstRow="1" w:lastRow="0" w:firstColumn="1" w:lastColumn="0" w:noHBand="0" w:noVBand="1"/>
      </w:tblPr>
      <w:tblGrid>
        <w:gridCol w:w="3960"/>
        <w:gridCol w:w="3961"/>
        <w:gridCol w:w="3961"/>
        <w:gridCol w:w="3961"/>
      </w:tblGrid>
      <w:tr w:rsidR="002779F8">
        <w:tc>
          <w:tcPr>
            <w:tcW w:w="15843" w:type="dxa"/>
            <w:gridSpan w:val="4"/>
            <w:shd w:val="clear" w:color="auto" w:fill="1F4E79" w:themeFill="accent1" w:themeFillShade="80"/>
          </w:tcPr>
          <w:p w:rsidR="002779F8" w:rsidRDefault="002B5EEF">
            <w:pPr>
              <w:pStyle w:val="ListParagraph"/>
              <w:jc w:val="center"/>
              <w:rPr>
                <w:color w:val="FFFFFF" w:themeColor="background1"/>
                <w:sz w:val="28"/>
                <w:szCs w:val="28"/>
              </w:rPr>
            </w:pPr>
            <w:r>
              <w:rPr>
                <w:color w:val="FFFFFF" w:themeColor="background1"/>
                <w:sz w:val="28"/>
                <w:szCs w:val="28"/>
              </w:rPr>
              <w:t>MILESTONE 3</w:t>
            </w:r>
          </w:p>
          <w:p w:rsidR="002779F8" w:rsidRDefault="002B5EEF">
            <w:pPr>
              <w:pStyle w:val="ListParagraph"/>
              <w:jc w:val="center"/>
              <w:rPr>
                <w:rFonts w:ascii="Comic Sans MS" w:hAnsi="Comic Sans MS"/>
                <w:color w:val="FFFFFF" w:themeColor="background1"/>
                <w:sz w:val="28"/>
                <w:szCs w:val="28"/>
              </w:rPr>
            </w:pPr>
            <w:r>
              <w:rPr>
                <w:color w:val="FFFFFF" w:themeColor="background1"/>
                <w:sz w:val="40"/>
                <w:szCs w:val="28"/>
              </w:rPr>
              <w:t>Essential Objective: To understand light and seeing</w:t>
            </w:r>
          </w:p>
        </w:tc>
      </w:tr>
      <w:tr w:rsidR="002779F8">
        <w:tc>
          <w:tcPr>
            <w:tcW w:w="3960" w:type="dxa"/>
            <w:shd w:val="clear" w:color="auto" w:fill="DEEAF6" w:themeFill="accent1" w:themeFillTint="33"/>
          </w:tcPr>
          <w:p w:rsidR="002779F8" w:rsidRDefault="002B5EEF">
            <w:pPr>
              <w:jc w:val="center"/>
              <w:rPr>
                <w:sz w:val="24"/>
                <w:szCs w:val="20"/>
              </w:rPr>
            </w:pPr>
            <w:r>
              <w:rPr>
                <w:sz w:val="24"/>
                <w:szCs w:val="20"/>
              </w:rPr>
              <w:t>KEY INDICATORS</w:t>
            </w:r>
          </w:p>
        </w:tc>
        <w:tc>
          <w:tcPr>
            <w:tcW w:w="3961" w:type="dxa"/>
            <w:shd w:val="clear" w:color="auto" w:fill="DEEAF6" w:themeFill="accent1" w:themeFillTint="33"/>
          </w:tcPr>
          <w:p w:rsidR="002779F8" w:rsidRDefault="002B5EEF">
            <w:pPr>
              <w:jc w:val="center"/>
              <w:rPr>
                <w:sz w:val="24"/>
                <w:szCs w:val="20"/>
              </w:rPr>
            </w:pPr>
            <w:r>
              <w:rPr>
                <w:sz w:val="24"/>
                <w:szCs w:val="20"/>
              </w:rPr>
              <w:t>BASIC</w:t>
            </w:r>
          </w:p>
        </w:tc>
        <w:tc>
          <w:tcPr>
            <w:tcW w:w="3961" w:type="dxa"/>
            <w:shd w:val="clear" w:color="auto" w:fill="DEEAF6" w:themeFill="accent1" w:themeFillTint="33"/>
          </w:tcPr>
          <w:p w:rsidR="002779F8" w:rsidRDefault="002B5EEF">
            <w:pPr>
              <w:jc w:val="center"/>
              <w:rPr>
                <w:sz w:val="24"/>
                <w:szCs w:val="20"/>
              </w:rPr>
            </w:pPr>
            <w:r>
              <w:rPr>
                <w:sz w:val="24"/>
                <w:szCs w:val="20"/>
              </w:rPr>
              <w:t>ADVANCING</w:t>
            </w:r>
          </w:p>
        </w:tc>
        <w:tc>
          <w:tcPr>
            <w:tcW w:w="3961" w:type="dxa"/>
            <w:shd w:val="clear" w:color="auto" w:fill="DEEAF6" w:themeFill="accent1" w:themeFillTint="33"/>
          </w:tcPr>
          <w:p w:rsidR="002779F8" w:rsidRDefault="002B5EEF">
            <w:pPr>
              <w:jc w:val="center"/>
              <w:rPr>
                <w:sz w:val="24"/>
                <w:szCs w:val="20"/>
              </w:rPr>
            </w:pPr>
            <w:r>
              <w:rPr>
                <w:sz w:val="24"/>
                <w:szCs w:val="20"/>
              </w:rPr>
              <w:t>DEEP</w:t>
            </w:r>
          </w:p>
          <w:p w:rsidR="002779F8" w:rsidRDefault="002779F8">
            <w:pPr>
              <w:jc w:val="center"/>
              <w:rPr>
                <w:sz w:val="24"/>
                <w:szCs w:val="20"/>
              </w:rPr>
            </w:pP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Theme="minorHAnsi" w:hAnsiTheme="minorHAnsi" w:cs="FoundrySterling-Book"/>
                <w:b/>
                <w:color w:val="CC0000"/>
                <w:sz w:val="22"/>
                <w:szCs w:val="22"/>
              </w:rPr>
            </w:pPr>
            <w:r>
              <w:rPr>
                <w:rFonts w:asciiTheme="minorHAnsi" w:hAnsiTheme="minorHAnsi" w:cs="FoundrySterling-Book"/>
                <w:b/>
                <w:color w:val="CC0000"/>
                <w:sz w:val="22"/>
                <w:szCs w:val="22"/>
              </w:rPr>
              <w:t xml:space="preserve">Understand that light appears to travel in straight lines.  </w:t>
            </w:r>
          </w:p>
          <w:p w:rsidR="002779F8" w:rsidRDefault="002779F8">
            <w:pPr>
              <w:autoSpaceDE w:val="0"/>
              <w:autoSpaceDN w:val="0"/>
              <w:adjustRightInd w:val="0"/>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support, the fact that light appears to travel in straight lines is recognised.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Generally, it is recognised that light appears to travel in straight lines.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Without support, it is recognised that light appears to travel in straight lines.</w:t>
            </w: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Theme="minorHAnsi" w:hAnsiTheme="minorHAnsi" w:cs="FoundrySterling-Book"/>
                <w:b/>
                <w:color w:val="CC0000"/>
                <w:sz w:val="22"/>
                <w:szCs w:val="22"/>
              </w:rPr>
            </w:pPr>
            <w:r>
              <w:rPr>
                <w:rFonts w:asciiTheme="minorHAnsi" w:hAnsiTheme="minorHAnsi" w:cs="FoundrySterling-Book"/>
                <w:b/>
                <w:color w:val="CC0000"/>
                <w:sz w:val="22"/>
                <w:szCs w:val="22"/>
              </w:rPr>
              <w:t xml:space="preserve">Use the idea that light travels in straight lines to explain that objects are seen because they give out or reflect light into the eyes.  </w:t>
            </w:r>
          </w:p>
          <w:p w:rsidR="002779F8" w:rsidRDefault="002779F8">
            <w:pPr>
              <w:autoSpaceDE w:val="0"/>
              <w:autoSpaceDN w:val="0"/>
              <w:adjustRightInd w:val="0"/>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the support of a teacher, the idea that light travels in straight lines is used to explain that objects are seen because they give out or reflect light into the eyes.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reminders, the idea that light travels in straight lines is used to explain that objects are seen because they give out or reflect light into the eyes.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Independently, the idea that light travels in straight lines is used to explain that objects are seen because they give out or reflect light into the eyes.</w:t>
            </w: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Theme="minorHAnsi" w:hAnsiTheme="minorHAnsi" w:cs="FoundrySterling-Book"/>
                <w:b/>
                <w:color w:val="CC0000"/>
                <w:sz w:val="22"/>
                <w:szCs w:val="22"/>
              </w:rPr>
            </w:pPr>
            <w:r>
              <w:rPr>
                <w:rFonts w:asciiTheme="minorHAnsi" w:hAnsiTheme="minorHAnsi" w:cs="FoundrySterling-Book"/>
                <w:b/>
                <w:color w:val="CC0000"/>
                <w:sz w:val="22"/>
                <w:szCs w:val="22"/>
              </w:rPr>
              <w:t xml:space="preserve">Use the idea that light travels in straight lines to explain why shadows have the same shape as the objects that cast them, and to predict the size of shadows when the position of the light source changes.  </w:t>
            </w:r>
          </w:p>
          <w:p w:rsidR="002779F8" w:rsidRDefault="002779F8">
            <w:pPr>
              <w:autoSpaceDE w:val="0"/>
              <w:autoSpaceDN w:val="0"/>
              <w:adjustRightInd w:val="0"/>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the support of a teacher, the idea that light travels in straight lines is used to explain why shadows have the same shape as the objects that cast them. </w:t>
            </w:r>
          </w:p>
          <w:p w:rsidR="002779F8" w:rsidRDefault="002779F8">
            <w:pPr>
              <w:pStyle w:val="NormalWeb"/>
              <w:widowControl w:val="0"/>
              <w:spacing w:after="0" w:line="276" w:lineRule="auto"/>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Generally, the idea that light travels in straight lines is used to explain why shadows have the same shape as the objects that cast them.  </w:t>
            </w:r>
          </w:p>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prompts, the size of shadows is predicted when the position of the light source changes.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The idea that light travels in straight lines is used to explain why shadows have the same shape as the objects that cast them.  </w:t>
            </w:r>
          </w:p>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Without support, the size of shadows is predicted when the position of the light source changes.    </w:t>
            </w:r>
          </w:p>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The experience of light is beginning to be extended by looking at a range of phenomena, including rainbows, colours on soap bubbles, objects looking bent in water, and coloured filters.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Theme="minorHAnsi" w:hAnsiTheme="minorHAnsi" w:cs="FoundrySterling-Book"/>
                <w:b/>
                <w:color w:val="CC0000"/>
                <w:sz w:val="22"/>
                <w:szCs w:val="22"/>
              </w:rPr>
            </w:pPr>
            <w:r>
              <w:rPr>
                <w:rFonts w:asciiTheme="minorHAnsi" w:hAnsiTheme="minorHAnsi" w:cs="FoundrySterling-Book"/>
                <w:b/>
                <w:color w:val="CC0000"/>
                <w:sz w:val="22"/>
                <w:szCs w:val="22"/>
              </w:rPr>
              <w:t xml:space="preserve">Explain that we see things because light travels from light sources to our eyes or from objects and then to our eyes. </w:t>
            </w:r>
          </w:p>
          <w:p w:rsidR="002779F8" w:rsidRDefault="002779F8">
            <w:pPr>
              <w:autoSpaceDE w:val="0"/>
              <w:autoSpaceDN w:val="0"/>
              <w:adjustRightInd w:val="0"/>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structured activities there is an awareness of how we see.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Generally, there is a good understanding of how we see.   </w:t>
            </w:r>
          </w:p>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Explanations and diagrams are used to describe the process.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Fluent, clear and concise explanations and diagrams describe the process of seeing.</w:t>
            </w:r>
          </w:p>
        </w:tc>
      </w:tr>
    </w:tbl>
    <w:p w:rsidR="002779F8" w:rsidRDefault="002779F8">
      <w:pPr>
        <w:rPr>
          <w:sz w:val="28"/>
          <w:szCs w:val="28"/>
        </w:rPr>
      </w:pPr>
    </w:p>
    <w:tbl>
      <w:tblPr>
        <w:tblStyle w:val="TableGrid"/>
        <w:tblW w:w="15843" w:type="dxa"/>
        <w:tblLook w:val="04A0" w:firstRow="1" w:lastRow="0" w:firstColumn="1" w:lastColumn="0" w:noHBand="0" w:noVBand="1"/>
      </w:tblPr>
      <w:tblGrid>
        <w:gridCol w:w="3960"/>
        <w:gridCol w:w="3961"/>
        <w:gridCol w:w="3961"/>
        <w:gridCol w:w="3961"/>
      </w:tblGrid>
      <w:tr w:rsidR="002779F8">
        <w:tc>
          <w:tcPr>
            <w:tcW w:w="15843" w:type="dxa"/>
            <w:gridSpan w:val="4"/>
            <w:shd w:val="clear" w:color="auto" w:fill="1F4E79" w:themeFill="accent1" w:themeFillShade="80"/>
          </w:tcPr>
          <w:p w:rsidR="002779F8" w:rsidRDefault="002B5EEF">
            <w:pPr>
              <w:pStyle w:val="ListParagraph"/>
              <w:jc w:val="center"/>
              <w:rPr>
                <w:color w:val="FFFFFF" w:themeColor="background1"/>
                <w:sz w:val="28"/>
                <w:szCs w:val="28"/>
              </w:rPr>
            </w:pPr>
            <w:r>
              <w:rPr>
                <w:color w:val="FFFFFF" w:themeColor="background1"/>
                <w:sz w:val="28"/>
                <w:szCs w:val="28"/>
              </w:rPr>
              <w:t>MILESTONE 3</w:t>
            </w:r>
          </w:p>
          <w:p w:rsidR="002779F8" w:rsidRDefault="002B5EEF">
            <w:pPr>
              <w:pStyle w:val="ListParagraph"/>
              <w:jc w:val="center"/>
              <w:rPr>
                <w:rFonts w:ascii="Comic Sans MS" w:hAnsi="Comic Sans MS"/>
                <w:color w:val="FFFFFF" w:themeColor="background1"/>
                <w:sz w:val="28"/>
                <w:szCs w:val="28"/>
              </w:rPr>
            </w:pPr>
            <w:r>
              <w:rPr>
                <w:color w:val="FFFFFF" w:themeColor="background1"/>
                <w:sz w:val="40"/>
                <w:szCs w:val="28"/>
              </w:rPr>
              <w:t>Essential Objective: To understand electrical circuits</w:t>
            </w:r>
          </w:p>
        </w:tc>
      </w:tr>
      <w:tr w:rsidR="002779F8">
        <w:tc>
          <w:tcPr>
            <w:tcW w:w="3960" w:type="dxa"/>
            <w:shd w:val="clear" w:color="auto" w:fill="DEEAF6" w:themeFill="accent1" w:themeFillTint="33"/>
          </w:tcPr>
          <w:p w:rsidR="002779F8" w:rsidRDefault="002B5EEF">
            <w:pPr>
              <w:jc w:val="center"/>
              <w:rPr>
                <w:sz w:val="24"/>
                <w:szCs w:val="20"/>
              </w:rPr>
            </w:pPr>
            <w:r>
              <w:rPr>
                <w:sz w:val="24"/>
                <w:szCs w:val="20"/>
              </w:rPr>
              <w:t>KEY INDICATORS</w:t>
            </w:r>
          </w:p>
        </w:tc>
        <w:tc>
          <w:tcPr>
            <w:tcW w:w="3961" w:type="dxa"/>
            <w:shd w:val="clear" w:color="auto" w:fill="DEEAF6" w:themeFill="accent1" w:themeFillTint="33"/>
          </w:tcPr>
          <w:p w:rsidR="002779F8" w:rsidRDefault="002B5EEF">
            <w:pPr>
              <w:jc w:val="center"/>
              <w:rPr>
                <w:sz w:val="24"/>
                <w:szCs w:val="20"/>
              </w:rPr>
            </w:pPr>
            <w:r>
              <w:rPr>
                <w:sz w:val="24"/>
                <w:szCs w:val="20"/>
              </w:rPr>
              <w:t>BASIC</w:t>
            </w:r>
          </w:p>
        </w:tc>
        <w:tc>
          <w:tcPr>
            <w:tcW w:w="3961" w:type="dxa"/>
            <w:shd w:val="clear" w:color="auto" w:fill="DEEAF6" w:themeFill="accent1" w:themeFillTint="33"/>
          </w:tcPr>
          <w:p w:rsidR="002779F8" w:rsidRDefault="002B5EEF">
            <w:pPr>
              <w:jc w:val="center"/>
              <w:rPr>
                <w:sz w:val="24"/>
                <w:szCs w:val="20"/>
              </w:rPr>
            </w:pPr>
            <w:r>
              <w:rPr>
                <w:sz w:val="24"/>
                <w:szCs w:val="20"/>
              </w:rPr>
              <w:t>ADVANCING</w:t>
            </w:r>
          </w:p>
        </w:tc>
        <w:tc>
          <w:tcPr>
            <w:tcW w:w="3961" w:type="dxa"/>
            <w:shd w:val="clear" w:color="auto" w:fill="DEEAF6" w:themeFill="accent1" w:themeFillTint="33"/>
          </w:tcPr>
          <w:p w:rsidR="002779F8" w:rsidRDefault="002B5EEF">
            <w:pPr>
              <w:jc w:val="center"/>
              <w:rPr>
                <w:sz w:val="24"/>
                <w:szCs w:val="20"/>
              </w:rPr>
            </w:pPr>
            <w:r>
              <w:rPr>
                <w:sz w:val="24"/>
                <w:szCs w:val="20"/>
              </w:rPr>
              <w:t>DEEP</w:t>
            </w:r>
          </w:p>
          <w:p w:rsidR="002779F8" w:rsidRDefault="002779F8">
            <w:pPr>
              <w:jc w:val="center"/>
              <w:rPr>
                <w:sz w:val="24"/>
                <w:szCs w:val="20"/>
              </w:rPr>
            </w:pP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Verdana" w:hAnsi="Verdana"/>
                <w:color w:val="222222"/>
                <w:sz w:val="18"/>
                <w:szCs w:val="18"/>
              </w:rPr>
            </w:pPr>
            <w:r>
              <w:rPr>
                <w:rFonts w:asciiTheme="minorHAnsi" w:hAnsiTheme="minorHAnsi" w:cs="FoundrySterling-Book"/>
                <w:b/>
                <w:color w:val="CC0000"/>
                <w:sz w:val="22"/>
                <w:szCs w:val="22"/>
              </w:rPr>
              <w:t>Use recognised symbols when representing a simple circuit in a diagram.</w:t>
            </w:r>
            <w:r>
              <w:rPr>
                <w:rFonts w:ascii="Verdana" w:hAnsi="Verdana"/>
                <w:color w:val="CC0000"/>
                <w:sz w:val="18"/>
                <w:szCs w:val="18"/>
              </w:rPr>
              <w:t xml:space="preserve">  </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the support of a teacher, recognised symbols are used. </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Generally, most recognised symbols are used appropriately.  </w:t>
            </w: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 xml:space="preserve">Recognised symbols are known and used appropriately.  </w:t>
            </w: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Theme="minorHAnsi" w:hAnsiTheme="minorHAnsi" w:cs="FoundrySterling-Book"/>
                <w:b/>
                <w:color w:val="CC0000"/>
                <w:sz w:val="22"/>
                <w:szCs w:val="22"/>
              </w:rPr>
            </w:pPr>
            <w:r>
              <w:rPr>
                <w:rFonts w:asciiTheme="minorHAnsi" w:hAnsiTheme="minorHAnsi" w:cs="FoundrySterling-Book"/>
                <w:b/>
                <w:color w:val="CC0000"/>
                <w:sz w:val="22"/>
                <w:szCs w:val="22"/>
              </w:rPr>
              <w:t xml:space="preserve">Associate the brightness of a lamp or the volume of a buzzer with the number and voltage of cells used in the circuit.  </w:t>
            </w:r>
          </w:p>
          <w:p w:rsidR="002779F8" w:rsidRDefault="002779F8">
            <w:pPr>
              <w:autoSpaceDE w:val="0"/>
              <w:autoSpaceDN w:val="0"/>
              <w:adjustRightInd w:val="0"/>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support, the brightness of a lamp or the volume of a buzzer is associated with the number and voltage of cells used in the circuit.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Generally, the brightness of a lamp or the volume of a buzzer is associated with the number and voltage of cells used in the circuit.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 xml:space="preserve">Independently, the brightness of a lamp or the volume of a buzzer is associated with the number and voltage of cells used in the circuit.  </w:t>
            </w: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Theme="minorHAnsi" w:hAnsiTheme="minorHAnsi" w:cs="FoundrySterling-Book"/>
                <w:b/>
                <w:color w:val="CC0000"/>
                <w:sz w:val="22"/>
                <w:szCs w:val="22"/>
              </w:rPr>
            </w:pPr>
            <w:r>
              <w:rPr>
                <w:rFonts w:asciiTheme="minorHAnsi" w:hAnsiTheme="minorHAnsi" w:cs="FoundrySterling-Book"/>
                <w:b/>
                <w:color w:val="CC0000"/>
                <w:sz w:val="22"/>
                <w:szCs w:val="22"/>
              </w:rPr>
              <w:t xml:space="preserve">Compare and give reasons for variations in how components function, including the brightness of bulbs, the loudness of buzzers and the on/off position of switches. </w:t>
            </w:r>
          </w:p>
          <w:p w:rsidR="002779F8" w:rsidRDefault="002779F8">
            <w:pPr>
              <w:autoSpaceDE w:val="0"/>
              <w:autoSpaceDN w:val="0"/>
              <w:adjustRightInd w:val="0"/>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Reasons are beginning to be given for variations in how components function, including the brightness of bulbs, the loudness of buzzers and the on/off position of switches.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reminders, comparisons are made and reasons are given for variations in how components function, including the brightness of bulbs, the loudness of buzzers and the on/off position of switches.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Without support, comparisons are made and reasons are given for variations in how components function, including the brightness of bulbs, the loudness of buzzers and the on/off position of switches.</w:t>
            </w:r>
          </w:p>
        </w:tc>
      </w:tr>
    </w:tbl>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p w:rsidR="002779F8" w:rsidRDefault="002779F8">
      <w:pPr>
        <w:rPr>
          <w:sz w:val="28"/>
          <w:szCs w:val="28"/>
        </w:rPr>
      </w:pPr>
    </w:p>
    <w:tbl>
      <w:tblPr>
        <w:tblStyle w:val="TableGrid"/>
        <w:tblW w:w="15843" w:type="dxa"/>
        <w:tblLook w:val="04A0" w:firstRow="1" w:lastRow="0" w:firstColumn="1" w:lastColumn="0" w:noHBand="0" w:noVBand="1"/>
      </w:tblPr>
      <w:tblGrid>
        <w:gridCol w:w="3960"/>
        <w:gridCol w:w="3961"/>
        <w:gridCol w:w="3961"/>
        <w:gridCol w:w="3961"/>
      </w:tblGrid>
      <w:tr w:rsidR="002779F8">
        <w:tc>
          <w:tcPr>
            <w:tcW w:w="15843" w:type="dxa"/>
            <w:gridSpan w:val="4"/>
            <w:shd w:val="clear" w:color="auto" w:fill="1F4E79" w:themeFill="accent1" w:themeFillShade="80"/>
          </w:tcPr>
          <w:p w:rsidR="002779F8" w:rsidRDefault="002B5EEF">
            <w:pPr>
              <w:pStyle w:val="ListParagraph"/>
              <w:jc w:val="center"/>
              <w:rPr>
                <w:color w:val="FFFFFF" w:themeColor="background1"/>
                <w:sz w:val="28"/>
                <w:szCs w:val="28"/>
              </w:rPr>
            </w:pPr>
            <w:r>
              <w:rPr>
                <w:color w:val="FFFFFF" w:themeColor="background1"/>
                <w:sz w:val="28"/>
                <w:szCs w:val="28"/>
              </w:rPr>
              <w:t>MILESTONE 3</w:t>
            </w:r>
          </w:p>
          <w:p w:rsidR="002779F8" w:rsidRDefault="002B5EEF">
            <w:pPr>
              <w:pStyle w:val="ListParagraph"/>
              <w:jc w:val="center"/>
              <w:rPr>
                <w:rFonts w:ascii="Comic Sans MS" w:hAnsi="Comic Sans MS"/>
                <w:color w:val="FFFFFF" w:themeColor="background1"/>
                <w:sz w:val="28"/>
                <w:szCs w:val="28"/>
              </w:rPr>
            </w:pPr>
            <w:r>
              <w:rPr>
                <w:color w:val="FFFFFF" w:themeColor="background1"/>
                <w:sz w:val="40"/>
                <w:szCs w:val="28"/>
              </w:rPr>
              <w:t>Essential Objective: To understand the Earth’s movement in space</w:t>
            </w:r>
          </w:p>
        </w:tc>
      </w:tr>
      <w:tr w:rsidR="002779F8">
        <w:tc>
          <w:tcPr>
            <w:tcW w:w="3960" w:type="dxa"/>
            <w:shd w:val="clear" w:color="auto" w:fill="DEEAF6" w:themeFill="accent1" w:themeFillTint="33"/>
          </w:tcPr>
          <w:p w:rsidR="002779F8" w:rsidRDefault="002B5EEF">
            <w:pPr>
              <w:jc w:val="center"/>
              <w:rPr>
                <w:sz w:val="24"/>
                <w:szCs w:val="20"/>
              </w:rPr>
            </w:pPr>
            <w:r>
              <w:rPr>
                <w:sz w:val="24"/>
                <w:szCs w:val="20"/>
              </w:rPr>
              <w:t>KEY INDICATORS</w:t>
            </w:r>
          </w:p>
        </w:tc>
        <w:tc>
          <w:tcPr>
            <w:tcW w:w="3961" w:type="dxa"/>
            <w:shd w:val="clear" w:color="auto" w:fill="DEEAF6" w:themeFill="accent1" w:themeFillTint="33"/>
          </w:tcPr>
          <w:p w:rsidR="002779F8" w:rsidRDefault="002B5EEF">
            <w:pPr>
              <w:jc w:val="center"/>
              <w:rPr>
                <w:sz w:val="24"/>
                <w:szCs w:val="20"/>
              </w:rPr>
            </w:pPr>
            <w:r>
              <w:rPr>
                <w:sz w:val="24"/>
                <w:szCs w:val="20"/>
              </w:rPr>
              <w:t>BASIC</w:t>
            </w:r>
          </w:p>
        </w:tc>
        <w:tc>
          <w:tcPr>
            <w:tcW w:w="3961" w:type="dxa"/>
            <w:shd w:val="clear" w:color="auto" w:fill="DEEAF6" w:themeFill="accent1" w:themeFillTint="33"/>
          </w:tcPr>
          <w:p w:rsidR="002779F8" w:rsidRDefault="002B5EEF">
            <w:pPr>
              <w:jc w:val="center"/>
              <w:rPr>
                <w:sz w:val="24"/>
                <w:szCs w:val="20"/>
              </w:rPr>
            </w:pPr>
            <w:r>
              <w:rPr>
                <w:sz w:val="24"/>
                <w:szCs w:val="20"/>
              </w:rPr>
              <w:t>ADVANCING</w:t>
            </w:r>
          </w:p>
        </w:tc>
        <w:tc>
          <w:tcPr>
            <w:tcW w:w="3961" w:type="dxa"/>
            <w:shd w:val="clear" w:color="auto" w:fill="DEEAF6" w:themeFill="accent1" w:themeFillTint="33"/>
          </w:tcPr>
          <w:p w:rsidR="002779F8" w:rsidRDefault="002B5EEF">
            <w:pPr>
              <w:jc w:val="center"/>
              <w:rPr>
                <w:sz w:val="24"/>
                <w:szCs w:val="20"/>
              </w:rPr>
            </w:pPr>
            <w:r>
              <w:rPr>
                <w:sz w:val="24"/>
                <w:szCs w:val="20"/>
              </w:rPr>
              <w:t>DEEP</w:t>
            </w:r>
          </w:p>
          <w:p w:rsidR="002779F8" w:rsidRDefault="002779F8">
            <w:pPr>
              <w:jc w:val="center"/>
              <w:rPr>
                <w:sz w:val="24"/>
                <w:szCs w:val="20"/>
              </w:rPr>
            </w:pP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Theme="minorHAnsi" w:hAnsiTheme="minorHAnsi" w:cs="FoundrySterling-Book"/>
                <w:b/>
                <w:color w:val="00B0F0"/>
                <w:sz w:val="22"/>
                <w:szCs w:val="22"/>
              </w:rPr>
            </w:pPr>
            <w:r>
              <w:rPr>
                <w:rFonts w:asciiTheme="minorHAnsi" w:hAnsiTheme="minorHAnsi" w:cs="FoundrySterling-Book"/>
                <w:b/>
                <w:color w:val="00B0F0"/>
                <w:sz w:val="22"/>
                <w:szCs w:val="22"/>
              </w:rPr>
              <w:t xml:space="preserve">Describe the Sun, Earth and Moon as approximately spherical bodies.  </w:t>
            </w:r>
          </w:p>
          <w:p w:rsidR="002779F8" w:rsidRDefault="002779F8">
            <w:pPr>
              <w:autoSpaceDE w:val="0"/>
              <w:autoSpaceDN w:val="0"/>
              <w:adjustRightInd w:val="0"/>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prompts, the Sun, Earth and Moon are described as approximately spherical bodies.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Generally, the Sun, Earth and Moon are described as approximately spherical bodies.  </w:t>
            </w:r>
          </w:p>
          <w:p w:rsidR="002779F8" w:rsidRDefault="002779F8">
            <w:pPr>
              <w:pStyle w:val="NormalWeb"/>
              <w:widowControl w:val="0"/>
              <w:spacing w:before="0" w:beforeAutospacing="0" w:after="0" w:afterAutospacing="0" w:line="276" w:lineRule="auto"/>
              <w:rPr>
                <w:rFonts w:ascii="Verdana" w:hAnsi="Verdana"/>
                <w:color w:val="222222"/>
                <w:sz w:val="18"/>
                <w:szCs w:val="18"/>
              </w:rPr>
            </w:pP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Independently, the Sun, Earth and Moon are described as approximately spherical bodies.</w:t>
            </w: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Verdana" w:hAnsi="Verdana"/>
                <w:color w:val="222222"/>
                <w:sz w:val="18"/>
                <w:szCs w:val="18"/>
              </w:rPr>
            </w:pPr>
            <w:r>
              <w:rPr>
                <w:rFonts w:asciiTheme="minorHAnsi" w:hAnsiTheme="minorHAnsi" w:cs="FoundrySterling-Book"/>
                <w:b/>
                <w:color w:val="00B0F0"/>
                <w:sz w:val="22"/>
                <w:szCs w:val="22"/>
              </w:rPr>
              <w:t>Use the idea of the Earth’s rotation to explain day and night and the apparent movement of the Sun across the sky.</w:t>
            </w:r>
            <w:r>
              <w:rPr>
                <w:rFonts w:ascii="Verdana" w:hAnsi="Verdana"/>
                <w:color w:val="00B0F0"/>
                <w:sz w:val="18"/>
                <w:szCs w:val="18"/>
              </w:rPr>
              <w:t xml:space="preserve"> </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There are the beginnings of an understanding of how day and night are formed.  </w:t>
            </w:r>
          </w:p>
        </w:tc>
        <w:tc>
          <w:tcPr>
            <w:tcW w:w="3961" w:type="dxa"/>
          </w:tcPr>
          <w:p w:rsidR="002779F8" w:rsidRDefault="002B5EEF">
            <w:pPr>
              <w:pStyle w:val="NormalWeb"/>
              <w:widowControl w:val="0"/>
              <w:spacing w:after="0" w:line="276" w:lineRule="auto"/>
              <w:rPr>
                <w:rFonts w:ascii="Verdana" w:hAnsi="Verdana"/>
                <w:color w:val="222222"/>
                <w:sz w:val="18"/>
                <w:szCs w:val="18"/>
              </w:rPr>
            </w:pPr>
            <w:r>
              <w:rPr>
                <w:rFonts w:ascii="Verdana" w:hAnsi="Verdana"/>
                <w:color w:val="222222"/>
                <w:sz w:val="18"/>
                <w:szCs w:val="18"/>
              </w:rPr>
              <w:t xml:space="preserve">With reminders, the idea of the Earth’s rotation is used to explain day and night. </w:t>
            </w:r>
          </w:p>
        </w:tc>
        <w:tc>
          <w:tcPr>
            <w:tcW w:w="3961" w:type="dxa"/>
          </w:tcPr>
          <w:p w:rsidR="002779F8" w:rsidRDefault="002B5EEF">
            <w:pPr>
              <w:pStyle w:val="NormalWeb"/>
              <w:widowControl w:val="0"/>
              <w:spacing w:before="0" w:beforeAutospacing="0" w:after="0" w:afterAutospacing="0" w:line="276" w:lineRule="auto"/>
              <w:rPr>
                <w:rFonts w:ascii="Verdana" w:hAnsi="Verdana"/>
                <w:color w:val="222222"/>
                <w:sz w:val="18"/>
                <w:szCs w:val="18"/>
              </w:rPr>
            </w:pPr>
            <w:r>
              <w:rPr>
                <w:rFonts w:ascii="Verdana" w:hAnsi="Verdana"/>
                <w:color w:val="222222"/>
                <w:sz w:val="18"/>
                <w:szCs w:val="18"/>
              </w:rPr>
              <w:t>Without support, the idea of the Earth’s rotation is used to explain day and night.</w:t>
            </w: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Theme="minorHAnsi" w:hAnsiTheme="minorHAnsi" w:cs="FoundrySterling-Book"/>
                <w:b/>
                <w:color w:val="00B0F0"/>
                <w:sz w:val="22"/>
                <w:szCs w:val="22"/>
              </w:rPr>
            </w:pPr>
            <w:r>
              <w:rPr>
                <w:rFonts w:asciiTheme="minorHAnsi" w:hAnsiTheme="minorHAnsi" w:cs="FoundrySterling-Book"/>
                <w:b/>
                <w:color w:val="00B0F0"/>
                <w:sz w:val="22"/>
                <w:szCs w:val="22"/>
              </w:rPr>
              <w:t xml:space="preserve">Describe the movement of the Earth, and other planets, relative to the Sun in the solar system. </w:t>
            </w:r>
          </w:p>
          <w:p w:rsidR="002779F8" w:rsidRDefault="002779F8">
            <w:pPr>
              <w:autoSpaceDE w:val="0"/>
              <w:autoSpaceDN w:val="0"/>
              <w:adjustRightInd w:val="0"/>
              <w:rPr>
                <w:rFonts w:ascii="Verdana" w:hAnsi="Verdana"/>
                <w:sz w:val="18"/>
                <w:szCs w:val="18"/>
              </w:rPr>
            </w:pPr>
          </w:p>
        </w:tc>
        <w:tc>
          <w:tcPr>
            <w:tcW w:w="3961" w:type="dxa"/>
          </w:tcPr>
          <w:p w:rsidR="002779F8" w:rsidRDefault="002B5EEF">
            <w:pPr>
              <w:pStyle w:val="NormalWeb"/>
              <w:widowControl w:val="0"/>
              <w:spacing w:after="0" w:line="276" w:lineRule="auto"/>
              <w:rPr>
                <w:rFonts w:ascii="Verdana" w:hAnsi="Verdana"/>
                <w:sz w:val="18"/>
                <w:szCs w:val="18"/>
              </w:rPr>
            </w:pPr>
            <w:r>
              <w:rPr>
                <w:rFonts w:ascii="Verdana" w:hAnsi="Verdana"/>
                <w:sz w:val="18"/>
                <w:szCs w:val="18"/>
              </w:rPr>
              <w:t xml:space="preserve">With the support of a teacher, the movement of the Earth relative to the Sun in the solar system is described.  </w:t>
            </w:r>
          </w:p>
          <w:p w:rsidR="002779F8" w:rsidRDefault="002779F8">
            <w:pPr>
              <w:pStyle w:val="NormalWeb"/>
              <w:widowControl w:val="0"/>
              <w:spacing w:after="0" w:line="276" w:lineRule="auto"/>
              <w:rPr>
                <w:rFonts w:ascii="Verdana" w:hAnsi="Verdana"/>
                <w:sz w:val="18"/>
                <w:szCs w:val="18"/>
              </w:rPr>
            </w:pPr>
          </w:p>
        </w:tc>
        <w:tc>
          <w:tcPr>
            <w:tcW w:w="3961" w:type="dxa"/>
          </w:tcPr>
          <w:p w:rsidR="002779F8" w:rsidRDefault="002B5EEF">
            <w:pPr>
              <w:pStyle w:val="NormalWeb"/>
              <w:widowControl w:val="0"/>
              <w:spacing w:after="0" w:line="276" w:lineRule="auto"/>
              <w:rPr>
                <w:rFonts w:ascii="Verdana" w:hAnsi="Verdana"/>
                <w:sz w:val="18"/>
                <w:szCs w:val="18"/>
              </w:rPr>
            </w:pPr>
            <w:r>
              <w:rPr>
                <w:rFonts w:ascii="Verdana" w:hAnsi="Verdana"/>
                <w:sz w:val="18"/>
                <w:szCs w:val="18"/>
              </w:rPr>
              <w:t xml:space="preserve">Generally, the movement of the Earth relative to the Sun in the solar system is described.  </w:t>
            </w:r>
          </w:p>
          <w:p w:rsidR="002779F8" w:rsidRDefault="002779F8">
            <w:pPr>
              <w:pStyle w:val="NormalWeb"/>
              <w:widowControl w:val="0"/>
              <w:spacing w:before="0" w:beforeAutospacing="0" w:after="0" w:afterAutospacing="0" w:line="276" w:lineRule="auto"/>
              <w:rPr>
                <w:rFonts w:ascii="Verdana" w:hAnsi="Verdana"/>
                <w:sz w:val="18"/>
                <w:szCs w:val="18"/>
              </w:rPr>
            </w:pPr>
          </w:p>
        </w:tc>
        <w:tc>
          <w:tcPr>
            <w:tcW w:w="3961" w:type="dxa"/>
          </w:tcPr>
          <w:p w:rsidR="002779F8" w:rsidRDefault="002B5EEF">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 xml:space="preserve">The movement of the Earth relative to the Sun in the solar system is described independently.   </w:t>
            </w:r>
          </w:p>
        </w:tc>
      </w:tr>
      <w:tr w:rsidR="002779F8">
        <w:tc>
          <w:tcPr>
            <w:tcW w:w="3960" w:type="dxa"/>
            <w:shd w:val="clear" w:color="auto" w:fill="DEEAF6" w:themeFill="accent1" w:themeFillTint="33"/>
          </w:tcPr>
          <w:p w:rsidR="002779F8" w:rsidRDefault="002B5EEF">
            <w:pPr>
              <w:pStyle w:val="NormalWeb"/>
              <w:widowControl w:val="0"/>
              <w:spacing w:after="0" w:line="276" w:lineRule="auto"/>
              <w:rPr>
                <w:rFonts w:asciiTheme="minorHAnsi" w:hAnsiTheme="minorHAnsi" w:cs="FoundrySterling-Book"/>
                <w:b/>
                <w:color w:val="00B0F0"/>
                <w:sz w:val="22"/>
                <w:szCs w:val="22"/>
              </w:rPr>
            </w:pPr>
            <w:r>
              <w:rPr>
                <w:rFonts w:asciiTheme="minorHAnsi" w:hAnsiTheme="minorHAnsi" w:cs="FoundrySterling-Book"/>
                <w:b/>
                <w:color w:val="00B0F0"/>
                <w:sz w:val="22"/>
                <w:szCs w:val="22"/>
              </w:rPr>
              <w:t xml:space="preserve">Describe the movement of the Moon relative to the Earth. </w:t>
            </w:r>
          </w:p>
          <w:p w:rsidR="002779F8" w:rsidRDefault="002779F8">
            <w:pPr>
              <w:autoSpaceDE w:val="0"/>
              <w:autoSpaceDN w:val="0"/>
              <w:adjustRightInd w:val="0"/>
              <w:rPr>
                <w:rFonts w:ascii="Verdana" w:hAnsi="Verdana"/>
                <w:sz w:val="18"/>
                <w:szCs w:val="18"/>
              </w:rPr>
            </w:pPr>
          </w:p>
        </w:tc>
        <w:tc>
          <w:tcPr>
            <w:tcW w:w="3961" w:type="dxa"/>
          </w:tcPr>
          <w:p w:rsidR="002779F8" w:rsidRDefault="002B5EEF">
            <w:pPr>
              <w:pStyle w:val="NormalWeb"/>
              <w:widowControl w:val="0"/>
              <w:spacing w:after="0" w:line="276" w:lineRule="auto"/>
              <w:rPr>
                <w:rFonts w:ascii="Verdana" w:hAnsi="Verdana"/>
                <w:sz w:val="18"/>
                <w:szCs w:val="18"/>
              </w:rPr>
            </w:pPr>
            <w:r>
              <w:rPr>
                <w:rFonts w:ascii="Verdana" w:hAnsi="Verdana"/>
                <w:sz w:val="18"/>
                <w:szCs w:val="18"/>
              </w:rPr>
              <w:t xml:space="preserve">With support, the movement of the Moon relative to the Earth begins to be described. </w:t>
            </w:r>
          </w:p>
          <w:p w:rsidR="002779F8" w:rsidRDefault="002779F8">
            <w:pPr>
              <w:pStyle w:val="NormalWeb"/>
              <w:widowControl w:val="0"/>
              <w:spacing w:before="0" w:beforeAutospacing="0" w:after="0" w:afterAutospacing="0" w:line="276" w:lineRule="auto"/>
              <w:rPr>
                <w:rFonts w:ascii="Verdana" w:hAnsi="Verdana"/>
                <w:sz w:val="18"/>
                <w:szCs w:val="18"/>
              </w:rPr>
            </w:pPr>
          </w:p>
        </w:tc>
        <w:tc>
          <w:tcPr>
            <w:tcW w:w="3961" w:type="dxa"/>
          </w:tcPr>
          <w:p w:rsidR="002779F8" w:rsidRDefault="002B5EEF">
            <w:pPr>
              <w:pStyle w:val="NormalWeb"/>
              <w:widowControl w:val="0"/>
              <w:spacing w:after="0" w:line="276" w:lineRule="auto"/>
              <w:rPr>
                <w:rFonts w:ascii="Verdana" w:hAnsi="Verdana"/>
                <w:sz w:val="18"/>
                <w:szCs w:val="18"/>
              </w:rPr>
            </w:pPr>
            <w:r>
              <w:rPr>
                <w:rFonts w:ascii="Verdana" w:hAnsi="Verdana"/>
                <w:sz w:val="18"/>
                <w:szCs w:val="18"/>
              </w:rPr>
              <w:t xml:space="preserve">Generally, the movement of the Moon relative to the Earth is described. </w:t>
            </w:r>
          </w:p>
          <w:p w:rsidR="002779F8" w:rsidRDefault="002779F8">
            <w:pPr>
              <w:pStyle w:val="NormalWeb"/>
              <w:widowControl w:val="0"/>
              <w:spacing w:after="0" w:line="276" w:lineRule="auto"/>
              <w:rPr>
                <w:rFonts w:ascii="Verdana" w:hAnsi="Verdana"/>
                <w:sz w:val="18"/>
                <w:szCs w:val="18"/>
              </w:rPr>
            </w:pPr>
          </w:p>
        </w:tc>
        <w:tc>
          <w:tcPr>
            <w:tcW w:w="3961" w:type="dxa"/>
          </w:tcPr>
          <w:p w:rsidR="002779F8" w:rsidRDefault="002B5EEF">
            <w:pPr>
              <w:pStyle w:val="NormalWeb"/>
              <w:widowControl w:val="0"/>
              <w:spacing w:before="0" w:beforeAutospacing="0" w:after="0" w:afterAutospacing="0" w:line="276" w:lineRule="auto"/>
              <w:rPr>
                <w:rFonts w:ascii="Verdana" w:hAnsi="Verdana"/>
                <w:sz w:val="18"/>
                <w:szCs w:val="18"/>
              </w:rPr>
            </w:pPr>
            <w:r>
              <w:rPr>
                <w:rFonts w:ascii="Verdana" w:hAnsi="Verdana"/>
                <w:sz w:val="18"/>
                <w:szCs w:val="18"/>
              </w:rPr>
              <w:t xml:space="preserve">Without support, the movement of the Moon relative to the Earth is described.   </w:t>
            </w:r>
          </w:p>
        </w:tc>
      </w:tr>
    </w:tbl>
    <w:p w:rsidR="002779F8" w:rsidRDefault="002779F8">
      <w:pPr>
        <w:rPr>
          <w:sz w:val="28"/>
          <w:szCs w:val="28"/>
        </w:rPr>
      </w:pPr>
    </w:p>
    <w:p w:rsidR="006C223F" w:rsidRDefault="006C223F" w:rsidP="006C223F">
      <w:pPr>
        <w:ind w:left="720" w:firstLine="720"/>
        <w:rPr>
          <w:b/>
          <w:sz w:val="36"/>
          <w:szCs w:val="36"/>
          <w:u w:val="single"/>
        </w:rPr>
      </w:pPr>
      <w:r>
        <w:rPr>
          <w:b/>
          <w:sz w:val="36"/>
          <w:szCs w:val="36"/>
          <w:u w:val="single"/>
        </w:rPr>
        <w:t>Colour coding</w:t>
      </w:r>
    </w:p>
    <w:p w:rsidR="006C223F" w:rsidRDefault="006C223F" w:rsidP="006C223F">
      <w:pPr>
        <w:ind w:left="720" w:firstLine="720"/>
        <w:rPr>
          <w:rFonts w:eastAsia="Times New Roman" w:cs="FoundrySterling-Book"/>
          <w:b/>
          <w:color w:val="7030A0"/>
          <w:sz w:val="28"/>
          <w:lang w:eastAsia="en-GB"/>
        </w:rPr>
      </w:pPr>
      <w:r>
        <w:rPr>
          <w:rFonts w:eastAsia="Times New Roman" w:cs="FoundrySterling-Book"/>
          <w:b/>
          <w:color w:val="7030A0"/>
          <w:sz w:val="28"/>
          <w:lang w:eastAsia="en-GB"/>
        </w:rPr>
        <w:t>Purple = Year 3 objectives</w:t>
      </w:r>
    </w:p>
    <w:p w:rsidR="006C223F" w:rsidRDefault="006C223F" w:rsidP="006C223F">
      <w:pPr>
        <w:ind w:left="720" w:firstLine="720"/>
        <w:rPr>
          <w:rFonts w:eastAsia="Times New Roman" w:cs="FoundrySterling-Book"/>
          <w:b/>
          <w:color w:val="00B050"/>
          <w:sz w:val="28"/>
          <w:lang w:eastAsia="en-GB"/>
        </w:rPr>
      </w:pPr>
      <w:r>
        <w:rPr>
          <w:rFonts w:eastAsia="Times New Roman" w:cs="FoundrySterling-Book"/>
          <w:b/>
          <w:color w:val="00B050"/>
          <w:sz w:val="28"/>
          <w:lang w:eastAsia="en-GB"/>
        </w:rPr>
        <w:t>Green = Year 4 objectives</w:t>
      </w:r>
    </w:p>
    <w:p w:rsidR="006C223F" w:rsidRDefault="006C223F" w:rsidP="006C223F">
      <w:pPr>
        <w:ind w:left="720" w:firstLine="720"/>
        <w:rPr>
          <w:rFonts w:eastAsia="Times New Roman" w:cs="FoundrySterling-Book"/>
          <w:b/>
          <w:color w:val="00B0F0"/>
          <w:sz w:val="28"/>
          <w:lang w:eastAsia="en-GB"/>
        </w:rPr>
      </w:pPr>
      <w:r>
        <w:rPr>
          <w:rFonts w:eastAsia="Times New Roman" w:cs="FoundrySterling-Book"/>
          <w:b/>
          <w:color w:val="00B0F0"/>
          <w:sz w:val="28"/>
          <w:lang w:eastAsia="en-GB"/>
        </w:rPr>
        <w:t>Blue = Year 5 objectives</w:t>
      </w:r>
    </w:p>
    <w:p w:rsidR="006C223F" w:rsidRDefault="006C223F" w:rsidP="006C223F">
      <w:pPr>
        <w:ind w:left="720" w:firstLine="720"/>
        <w:rPr>
          <w:rFonts w:eastAsia="Times New Roman" w:cs="FoundrySterling-Book"/>
          <w:b/>
          <w:color w:val="CC0000"/>
          <w:sz w:val="28"/>
          <w:lang w:eastAsia="en-GB"/>
        </w:rPr>
      </w:pPr>
      <w:r>
        <w:rPr>
          <w:rFonts w:eastAsia="Times New Roman" w:cs="FoundrySterling-Book"/>
          <w:b/>
          <w:color w:val="CC0000"/>
          <w:sz w:val="28"/>
          <w:lang w:eastAsia="en-GB"/>
        </w:rPr>
        <w:t>Red = Year 6 objectives</w:t>
      </w:r>
    </w:p>
    <w:p w:rsidR="002779F8" w:rsidRDefault="002779F8"/>
    <w:sectPr w:rsidR="002779F8">
      <w:footerReference w:type="default" r:id="rId13"/>
      <w:pgSz w:w="16838" w:h="11906" w:orient="landscape"/>
      <w:pgMar w:top="284" w:right="284" w:bottom="567" w:left="568" w:header="708" w:footer="708" w:gutter="0"/>
      <w:pgBorders w:display="firstPage" w:offsetFrom="page">
        <w:top w:val="thinThickThinMediumGap" w:sz="36" w:space="24" w:color="760000"/>
        <w:left w:val="thinThickThinMediumGap" w:sz="36" w:space="24" w:color="760000"/>
        <w:bottom w:val="thinThickThinMediumGap" w:sz="36" w:space="24" w:color="760000"/>
        <w:right w:val="thinThickThinMediumGap" w:sz="36" w:space="24" w:color="760000"/>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6C4D" w:rsidRDefault="00046C4D">
      <w:pPr>
        <w:spacing w:after="0" w:line="240" w:lineRule="auto"/>
      </w:pPr>
      <w:r>
        <w:separator/>
      </w:r>
    </w:p>
  </w:endnote>
  <w:endnote w:type="continuationSeparator" w:id="0">
    <w:p w:rsidR="00046C4D" w:rsidRDefault="00046C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FoundrySterling-Book">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3433133"/>
      <w:docPartObj>
        <w:docPartGallery w:val="Page Numbers (Bottom of Page)"/>
        <w:docPartUnique/>
      </w:docPartObj>
    </w:sdtPr>
    <w:sdtEndPr>
      <w:rPr>
        <w:color w:val="808080" w:themeColor="background1" w:themeShade="80"/>
        <w:spacing w:val="60"/>
      </w:rPr>
    </w:sdtEndPr>
    <w:sdtContent>
      <w:p w:rsidR="002779F8" w:rsidRDefault="002B5EEF">
        <w:pPr>
          <w:pStyle w:val="Footer"/>
          <w:pBdr>
            <w:top w:val="single" w:sz="4" w:space="1" w:color="D9D9D9" w:themeColor="background1" w:themeShade="D9"/>
          </w:pBdr>
          <w:jc w:val="right"/>
        </w:pPr>
        <w:r>
          <w:fldChar w:fldCharType="begin"/>
        </w:r>
        <w:r>
          <w:instrText xml:space="preserve"> PAGE   \* MERGEFORMAT </w:instrText>
        </w:r>
        <w:r>
          <w:fldChar w:fldCharType="separate"/>
        </w:r>
        <w:r w:rsidR="00645503">
          <w:rPr>
            <w:noProof/>
          </w:rPr>
          <w:t>6</w:t>
        </w:r>
        <w:r>
          <w:rPr>
            <w:noProof/>
          </w:rPr>
          <w:fldChar w:fldCharType="end"/>
        </w:r>
        <w:r>
          <w:t xml:space="preserve"> | </w:t>
        </w:r>
        <w:r>
          <w:rPr>
            <w:color w:val="808080" w:themeColor="background1" w:themeShade="80"/>
            <w:spacing w:val="60"/>
          </w:rPr>
          <w:t>Page</w:t>
        </w:r>
      </w:p>
    </w:sdtContent>
  </w:sdt>
  <w:p w:rsidR="002779F8" w:rsidRDefault="002779F8">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6C4D" w:rsidRDefault="00046C4D">
      <w:pPr>
        <w:spacing w:after="0" w:line="240" w:lineRule="auto"/>
      </w:pPr>
      <w:r>
        <w:separator/>
      </w:r>
    </w:p>
  </w:footnote>
  <w:footnote w:type="continuationSeparator" w:id="0">
    <w:p w:rsidR="00046C4D" w:rsidRDefault="00046C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1D3023"/>
    <w:multiLevelType w:val="hybridMultilevel"/>
    <w:tmpl w:val="CDF6CD5A"/>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 w15:restartNumberingAfterBreak="0">
    <w:nsid w:val="26751108"/>
    <w:multiLevelType w:val="hybridMultilevel"/>
    <w:tmpl w:val="42007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9F8"/>
    <w:rsid w:val="00046C4D"/>
    <w:rsid w:val="000D4EF4"/>
    <w:rsid w:val="00146AED"/>
    <w:rsid w:val="002779F8"/>
    <w:rsid w:val="002B5EEF"/>
    <w:rsid w:val="00645503"/>
    <w:rsid w:val="006C223F"/>
    <w:rsid w:val="0090284C"/>
    <w:rsid w:val="00920023"/>
    <w:rsid w:val="00C72E4E"/>
    <w:rsid w:val="00D26A3B"/>
    <w:rsid w:val="00FC6F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00AD4B"/>
  <w15:docId w15:val="{6BDBB109-9689-4190-9191-AAE1277E4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13559">
      <w:bodyDiv w:val="1"/>
      <w:marLeft w:val="0"/>
      <w:marRight w:val="0"/>
      <w:marTop w:val="0"/>
      <w:marBottom w:val="0"/>
      <w:divBdr>
        <w:top w:val="none" w:sz="0" w:space="0" w:color="auto"/>
        <w:left w:val="none" w:sz="0" w:space="0" w:color="auto"/>
        <w:bottom w:val="none" w:sz="0" w:space="0" w:color="auto"/>
        <w:right w:val="none" w:sz="0" w:space="0" w:color="auto"/>
      </w:divBdr>
      <w:divsChild>
        <w:div w:id="806894270">
          <w:marLeft w:val="0"/>
          <w:marRight w:val="0"/>
          <w:marTop w:val="0"/>
          <w:marBottom w:val="0"/>
          <w:divBdr>
            <w:top w:val="none" w:sz="0" w:space="0" w:color="auto"/>
            <w:left w:val="none" w:sz="0" w:space="0" w:color="auto"/>
            <w:bottom w:val="none" w:sz="0" w:space="0" w:color="auto"/>
            <w:right w:val="none" w:sz="0" w:space="0" w:color="auto"/>
          </w:divBdr>
        </w:div>
      </w:divsChild>
    </w:div>
    <w:div w:id="492185911">
      <w:bodyDiv w:val="1"/>
      <w:marLeft w:val="0"/>
      <w:marRight w:val="0"/>
      <w:marTop w:val="0"/>
      <w:marBottom w:val="0"/>
      <w:divBdr>
        <w:top w:val="none" w:sz="0" w:space="0" w:color="auto"/>
        <w:left w:val="none" w:sz="0" w:space="0" w:color="auto"/>
        <w:bottom w:val="none" w:sz="0" w:space="0" w:color="auto"/>
        <w:right w:val="none" w:sz="0" w:space="0" w:color="auto"/>
      </w:divBdr>
    </w:div>
    <w:div w:id="1060448337">
      <w:bodyDiv w:val="1"/>
      <w:marLeft w:val="0"/>
      <w:marRight w:val="0"/>
      <w:marTop w:val="0"/>
      <w:marBottom w:val="0"/>
      <w:divBdr>
        <w:top w:val="none" w:sz="0" w:space="0" w:color="auto"/>
        <w:left w:val="none" w:sz="0" w:space="0" w:color="auto"/>
        <w:bottom w:val="none" w:sz="0" w:space="0" w:color="auto"/>
        <w:right w:val="none" w:sz="0" w:space="0" w:color="auto"/>
      </w:divBdr>
    </w:div>
    <w:div w:id="1117413549">
      <w:bodyDiv w:val="1"/>
      <w:marLeft w:val="0"/>
      <w:marRight w:val="0"/>
      <w:marTop w:val="0"/>
      <w:marBottom w:val="0"/>
      <w:divBdr>
        <w:top w:val="none" w:sz="0" w:space="0" w:color="auto"/>
        <w:left w:val="none" w:sz="0" w:space="0" w:color="auto"/>
        <w:bottom w:val="none" w:sz="0" w:space="0" w:color="auto"/>
        <w:right w:val="none" w:sz="0" w:space="0" w:color="auto"/>
      </w:divBdr>
      <w:divsChild>
        <w:div w:id="1681202725">
          <w:marLeft w:val="0"/>
          <w:marRight w:val="0"/>
          <w:marTop w:val="0"/>
          <w:marBottom w:val="0"/>
          <w:divBdr>
            <w:top w:val="none" w:sz="0" w:space="0" w:color="auto"/>
            <w:left w:val="none" w:sz="0" w:space="0" w:color="auto"/>
            <w:bottom w:val="none" w:sz="0" w:space="0" w:color="auto"/>
            <w:right w:val="none" w:sz="0" w:space="0" w:color="auto"/>
          </w:divBdr>
        </w:div>
      </w:divsChild>
    </w:div>
    <w:div w:id="1126310927">
      <w:bodyDiv w:val="1"/>
      <w:marLeft w:val="0"/>
      <w:marRight w:val="0"/>
      <w:marTop w:val="0"/>
      <w:marBottom w:val="0"/>
      <w:divBdr>
        <w:top w:val="none" w:sz="0" w:space="0" w:color="auto"/>
        <w:left w:val="none" w:sz="0" w:space="0" w:color="auto"/>
        <w:bottom w:val="none" w:sz="0" w:space="0" w:color="auto"/>
        <w:right w:val="none" w:sz="0" w:space="0" w:color="auto"/>
      </w:divBdr>
      <w:divsChild>
        <w:div w:id="923343342">
          <w:marLeft w:val="0"/>
          <w:marRight w:val="0"/>
          <w:marTop w:val="0"/>
          <w:marBottom w:val="0"/>
          <w:divBdr>
            <w:top w:val="none" w:sz="0" w:space="0" w:color="auto"/>
            <w:left w:val="none" w:sz="0" w:space="0" w:color="auto"/>
            <w:bottom w:val="none" w:sz="0" w:space="0" w:color="auto"/>
            <w:right w:val="none" w:sz="0" w:space="0" w:color="auto"/>
          </w:divBdr>
          <w:divsChild>
            <w:div w:id="593978923">
              <w:marLeft w:val="0"/>
              <w:marRight w:val="0"/>
              <w:marTop w:val="0"/>
              <w:marBottom w:val="0"/>
              <w:divBdr>
                <w:top w:val="none" w:sz="0" w:space="0" w:color="auto"/>
                <w:left w:val="none" w:sz="0" w:space="0" w:color="auto"/>
                <w:bottom w:val="none" w:sz="0" w:space="0" w:color="auto"/>
                <w:right w:val="none" w:sz="0" w:space="0" w:color="auto"/>
              </w:divBdr>
            </w:div>
          </w:divsChild>
        </w:div>
        <w:div w:id="1112358279">
          <w:marLeft w:val="0"/>
          <w:marRight w:val="0"/>
          <w:marTop w:val="0"/>
          <w:marBottom w:val="0"/>
          <w:divBdr>
            <w:top w:val="none" w:sz="0" w:space="0" w:color="auto"/>
            <w:left w:val="none" w:sz="0" w:space="0" w:color="auto"/>
            <w:bottom w:val="none" w:sz="0" w:space="0" w:color="auto"/>
            <w:right w:val="none" w:sz="0" w:space="0" w:color="auto"/>
          </w:divBdr>
        </w:div>
      </w:divsChild>
    </w:div>
    <w:div w:id="1458796547">
      <w:bodyDiv w:val="1"/>
      <w:marLeft w:val="0"/>
      <w:marRight w:val="0"/>
      <w:marTop w:val="0"/>
      <w:marBottom w:val="0"/>
      <w:divBdr>
        <w:top w:val="none" w:sz="0" w:space="0" w:color="auto"/>
        <w:left w:val="none" w:sz="0" w:space="0" w:color="auto"/>
        <w:bottom w:val="none" w:sz="0" w:space="0" w:color="auto"/>
        <w:right w:val="none" w:sz="0" w:space="0" w:color="auto"/>
      </w:divBdr>
      <w:divsChild>
        <w:div w:id="13924421">
          <w:marLeft w:val="0"/>
          <w:marRight w:val="0"/>
          <w:marTop w:val="0"/>
          <w:marBottom w:val="0"/>
          <w:divBdr>
            <w:top w:val="none" w:sz="0" w:space="0" w:color="auto"/>
            <w:left w:val="none" w:sz="0" w:space="0" w:color="auto"/>
            <w:bottom w:val="none" w:sz="0" w:space="0" w:color="auto"/>
            <w:right w:val="none" w:sz="0" w:space="0" w:color="auto"/>
          </w:divBdr>
        </w:div>
      </w:divsChild>
    </w:div>
    <w:div w:id="1505050276">
      <w:bodyDiv w:val="1"/>
      <w:marLeft w:val="0"/>
      <w:marRight w:val="0"/>
      <w:marTop w:val="0"/>
      <w:marBottom w:val="0"/>
      <w:divBdr>
        <w:top w:val="none" w:sz="0" w:space="0" w:color="auto"/>
        <w:left w:val="none" w:sz="0" w:space="0" w:color="auto"/>
        <w:bottom w:val="none" w:sz="0" w:space="0" w:color="auto"/>
        <w:right w:val="none" w:sz="0" w:space="0" w:color="auto"/>
      </w:divBdr>
      <w:divsChild>
        <w:div w:id="376202738">
          <w:marLeft w:val="0"/>
          <w:marRight w:val="0"/>
          <w:marTop w:val="0"/>
          <w:marBottom w:val="0"/>
          <w:divBdr>
            <w:top w:val="none" w:sz="0" w:space="0" w:color="auto"/>
            <w:left w:val="none" w:sz="0" w:space="0" w:color="auto"/>
            <w:bottom w:val="none" w:sz="0" w:space="0" w:color="auto"/>
            <w:right w:val="none" w:sz="0" w:space="0" w:color="auto"/>
          </w:divBdr>
        </w:div>
      </w:divsChild>
    </w:div>
    <w:div w:id="2040861357">
      <w:bodyDiv w:val="1"/>
      <w:marLeft w:val="0"/>
      <w:marRight w:val="0"/>
      <w:marTop w:val="0"/>
      <w:marBottom w:val="0"/>
      <w:divBdr>
        <w:top w:val="none" w:sz="0" w:space="0" w:color="auto"/>
        <w:left w:val="none" w:sz="0" w:space="0" w:color="auto"/>
        <w:bottom w:val="none" w:sz="0" w:space="0" w:color="auto"/>
        <w:right w:val="none" w:sz="0" w:space="0" w:color="auto"/>
      </w:divBdr>
      <w:divsChild>
        <w:div w:id="1552713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57D489-EA2D-455E-A98A-517279B64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11693</Words>
  <Characters>66654</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Prudence</dc:creator>
  <cp:lastModifiedBy>Sophie Haycock</cp:lastModifiedBy>
  <cp:revision>3</cp:revision>
  <cp:lastPrinted>2015-01-13T18:47:00Z</cp:lastPrinted>
  <dcterms:created xsi:type="dcterms:W3CDTF">2021-09-14T16:16:00Z</dcterms:created>
  <dcterms:modified xsi:type="dcterms:W3CDTF">2021-09-14T16:19:00Z</dcterms:modified>
</cp:coreProperties>
</file>